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66D8">
      <w:pPr>
        <w:spacing w:after="100" w:afterAutospacing="1"/>
        <w:rPr>
          <w:rFonts w:ascii="楷体" w:hAnsi="楷体" w:eastAsia="楷体"/>
          <w:b/>
          <w:color w:val="000000" w:themeColor="text1"/>
          <w:sz w:val="30"/>
          <w:szCs w:val="30"/>
          <w14:textFill>
            <w14:solidFill>
              <w14:schemeClr w14:val="tx1"/>
            </w14:solidFill>
          </w14:textFill>
        </w:rPr>
      </w:pPr>
      <w:bookmarkStart w:id="1" w:name="_GoBack"/>
      <w:bookmarkEnd w:id="1"/>
      <w:r>
        <w:rPr>
          <w:rFonts w:hint="eastAsia" w:ascii="楷体" w:hAnsi="楷体" w:eastAsia="楷体"/>
          <w:b/>
          <w:color w:val="000000" w:themeColor="text1"/>
          <w:sz w:val="30"/>
          <w:szCs w:val="30"/>
          <w14:textFill>
            <w14:solidFill>
              <w14:schemeClr w14:val="tx1"/>
            </w14:solidFill>
          </w14:textFill>
        </w:rPr>
        <w:t>附件1</w:t>
      </w:r>
    </w:p>
    <w:p w14:paraId="728242EA">
      <w:pPr>
        <w:ind w:firstLine="0" w:firstLineChars="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推荐单位诚信承诺书</w:t>
      </w:r>
    </w:p>
    <w:p w14:paraId="0A4DF483">
      <w:pPr>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我单位就参评全国行业好新闻大赛作如下承诺：</w:t>
      </w:r>
    </w:p>
    <w:p w14:paraId="6BA9EF79">
      <w:pPr>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一、根据《全国行业好新闻大赛作品</w:t>
      </w:r>
      <w:r>
        <w:rPr>
          <w:rFonts w:hint="eastAsia" w:ascii="仿宋_GB2312" w:hAnsi="仿宋" w:eastAsia="仿宋_GB2312"/>
          <w:color w:val="000000" w:themeColor="text1"/>
          <w:sz w:val="30"/>
          <w:szCs w:val="30"/>
          <w:lang w:val="en-US" w:eastAsia="zh-CN"/>
          <w14:textFill>
            <w14:solidFill>
              <w14:schemeClr w14:val="tx1"/>
            </w14:solidFill>
          </w14:textFill>
        </w:rPr>
        <w:t>九</w:t>
      </w:r>
      <w:r>
        <w:rPr>
          <w:rFonts w:hint="eastAsia" w:ascii="仿宋_GB2312" w:hAnsi="仿宋" w:eastAsia="仿宋_GB2312"/>
          <w:color w:val="000000" w:themeColor="text1"/>
          <w:sz w:val="30"/>
          <w:szCs w:val="30"/>
          <w14:textFill>
            <w14:solidFill>
              <w14:schemeClr w14:val="tx1"/>
            </w14:solidFill>
          </w14:textFill>
        </w:rPr>
        <w:t>项、优秀组织奖评选办法》等有关要求组织作品评选。对申报的作品以及推荐表等材料，认真审核把关。相关作品内容和材料均已经过作者（主创人员）和编辑的确认，均符合参评要求。</w:t>
      </w:r>
    </w:p>
    <w:p w14:paraId="7154E366">
      <w:pPr>
        <w:ind w:firstLine="640"/>
        <w:rPr>
          <w:rFonts w:ascii="仿宋_GB2312" w:hAnsi="仿宋" w:eastAsia="仿宋_GB2312"/>
          <w:sz w:val="30"/>
          <w:szCs w:val="30"/>
        </w:rPr>
      </w:pPr>
      <w:r>
        <w:rPr>
          <w:rFonts w:hint="eastAsia" w:ascii="仿宋_GB2312" w:hAnsi="仿宋" w:eastAsia="仿宋_GB2312"/>
          <w:sz w:val="30"/>
          <w:szCs w:val="30"/>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14:paraId="60A4B65D">
      <w:pPr>
        <w:rPr>
          <w:rFonts w:ascii="仿宋_GB2312" w:hAnsi="仿宋" w:eastAsia="仿宋_GB2312"/>
          <w:color w:val="000000" w:themeColor="text1"/>
          <w:sz w:val="30"/>
          <w:szCs w:val="30"/>
          <w14:textFill>
            <w14:solidFill>
              <w14:schemeClr w14:val="tx1"/>
            </w14:solidFill>
          </w14:textFill>
        </w:rPr>
      </w:pPr>
    </w:p>
    <w:p w14:paraId="29F506CC">
      <w:pPr>
        <w:ind w:firstLine="3750" w:firstLineChars="125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38128100">
      <w:pPr>
        <w:ind w:firstLine="3600" w:firstLineChars="1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（推荐单位主管领导签字并加盖公章）</w:t>
      </w:r>
    </w:p>
    <w:p w14:paraId="38EB9C04">
      <w:pPr>
        <w:spacing w:after="156" w:afterLines="50"/>
        <w:ind w:firstLine="640"/>
        <w:jc w:val="center"/>
        <w:rPr>
          <w:rFonts w:ascii="仿宋_GB2312" w:hAnsi="仿宋" w:eastAsia="仿宋_GB2312"/>
          <w:color w:val="000000" w:themeColor="text1"/>
          <w:sz w:val="30"/>
          <w:szCs w:val="30"/>
          <w14:textFill>
            <w14:solidFill>
              <w14:schemeClr w14:val="tx1"/>
            </w14:solidFill>
          </w14:textFill>
        </w:rPr>
      </w:pPr>
      <w:r>
        <w:rPr>
          <w:rFonts w:ascii="仿宋_GB2312" w:hAnsi="仿宋" w:eastAsia="仿宋_GB2312"/>
          <w:color w:val="000000" w:themeColor="text1"/>
          <w:sz w:val="30"/>
          <w:szCs w:val="30"/>
          <w14:textFill>
            <w14:solidFill>
              <w14:schemeClr w14:val="tx1"/>
            </w14:solidFill>
          </w14:textFill>
        </w:rPr>
        <w:t xml:space="preserve">                                    年    月    日</w:t>
      </w:r>
    </w:p>
    <w:p w14:paraId="41CD1614">
      <w:pPr>
        <w:ind w:firstLine="2700" w:firstLineChars="900"/>
        <w:rPr>
          <w:rFonts w:ascii="华文中宋" w:hAnsi="华文中宋" w:eastAsia="华文中宋"/>
          <w:color w:val="000000" w:themeColor="text1"/>
          <w:sz w:val="30"/>
          <w:szCs w:val="30"/>
          <w14:textFill>
            <w14:solidFill>
              <w14:schemeClr w14:val="tx1"/>
            </w14:solidFill>
          </w14:textFill>
        </w:rPr>
      </w:pPr>
    </w:p>
    <w:p w14:paraId="73D4C1D2">
      <w:pPr>
        <w:ind w:firstLine="2700" w:firstLineChars="900"/>
        <w:rPr>
          <w:rFonts w:ascii="华文中宋" w:hAnsi="华文中宋" w:eastAsia="华文中宋"/>
          <w:color w:val="000000" w:themeColor="text1"/>
          <w:sz w:val="30"/>
          <w:szCs w:val="30"/>
          <w14:textFill>
            <w14:solidFill>
              <w14:schemeClr w14:val="tx1"/>
            </w14:solidFill>
          </w14:textFill>
        </w:rPr>
      </w:pPr>
    </w:p>
    <w:p w14:paraId="441C9D36">
      <w:pPr>
        <w:ind w:firstLine="2700" w:firstLineChars="900"/>
        <w:rPr>
          <w:rFonts w:ascii="华文中宋" w:hAnsi="华文中宋" w:eastAsia="华文中宋"/>
          <w:color w:val="000000" w:themeColor="text1"/>
          <w:sz w:val="30"/>
          <w:szCs w:val="30"/>
          <w14:textFill>
            <w14:solidFill>
              <w14:schemeClr w14:val="tx1"/>
            </w14:solidFill>
          </w14:textFill>
        </w:rPr>
      </w:pPr>
    </w:p>
    <w:p w14:paraId="18C7E747">
      <w:pPr>
        <w:ind w:firstLine="2700" w:firstLineChars="900"/>
        <w:rPr>
          <w:rFonts w:ascii="华文中宋" w:hAnsi="华文中宋" w:eastAsia="华文中宋"/>
          <w:color w:val="000000" w:themeColor="text1"/>
          <w:sz w:val="30"/>
          <w:szCs w:val="30"/>
          <w14:textFill>
            <w14:solidFill>
              <w14:schemeClr w14:val="tx1"/>
            </w14:solidFill>
          </w14:textFill>
        </w:rPr>
      </w:pPr>
    </w:p>
    <w:p w14:paraId="48004D48">
      <w:pPr>
        <w:ind w:firstLine="3300" w:firstLineChars="1100"/>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参评人员诚信承诺书</w:t>
      </w:r>
    </w:p>
    <w:p w14:paraId="4EA1AFBA">
      <w:pPr>
        <w:ind w:firstLine="420"/>
        <w:rPr>
          <w:rFonts w:ascii="仿宋_GB2312" w:hAnsi="仿宋" w:eastAsia="仿宋_GB2312"/>
          <w:color w:val="000000" w:themeColor="text1"/>
          <w:sz w:val="30"/>
          <w:szCs w:val="30"/>
          <w14:textFill>
            <w14:solidFill>
              <w14:schemeClr w14:val="tx1"/>
            </w14:solidFill>
          </w14:textFill>
        </w:rPr>
      </w:pPr>
    </w:p>
    <w:p w14:paraId="2BDF53FB">
      <w:pPr>
        <w:ind w:firstLine="640"/>
        <w:rPr>
          <w:rFonts w:ascii="仿宋_GB2312" w:hAnsi="仿宋" w:eastAsia="仿宋_GB2312"/>
          <w:color w:val="000000" w:themeColor="text1"/>
          <w:sz w:val="30"/>
          <w:szCs w:val="30"/>
          <w14:textFill>
            <w14:solidFill>
              <w14:schemeClr w14:val="tx1"/>
            </w14:solidFill>
          </w14:textFill>
        </w:rPr>
      </w:pPr>
      <w:r>
        <w:rPr>
          <w:rFonts w:ascii="仿宋_GB2312" w:hAnsi="仿宋" w:eastAsia="仿宋_GB2312"/>
          <w:color w:val="000000" w:themeColor="text1"/>
          <w:sz w:val="30"/>
          <w:szCs w:val="30"/>
          <w14:textFill>
            <w14:solidFill>
              <w14:schemeClr w14:val="tx1"/>
            </w14:solidFill>
          </w14:textFill>
        </w:rPr>
        <w:t>我</w:t>
      </w:r>
      <w:r>
        <w:rPr>
          <w:rFonts w:hint="eastAsia" w:ascii="仿宋_GB2312" w:hAnsi="仿宋" w:eastAsia="仿宋_GB2312"/>
          <w:color w:val="000000" w:themeColor="text1"/>
          <w:sz w:val="30"/>
          <w:szCs w:val="30"/>
          <w14:textFill>
            <w14:solidFill>
              <w14:schemeClr w14:val="tx1"/>
            </w14:solidFill>
          </w14:textFill>
        </w:rPr>
        <w:t>就申报</w:t>
      </w:r>
      <w:r>
        <w:rPr>
          <w:rFonts w:ascii="仿宋_GB2312" w:hAnsi="仿宋" w:eastAsia="仿宋_GB2312"/>
          <w:color w:val="000000" w:themeColor="text1"/>
          <w:sz w:val="30"/>
          <w:szCs w:val="30"/>
          <w14:textFill>
            <w14:solidFill>
              <w14:schemeClr w14:val="tx1"/>
            </w14:solidFill>
          </w14:textFill>
        </w:rPr>
        <w:t>的</w:t>
      </w:r>
      <w:r>
        <w:rPr>
          <w:rFonts w:hint="eastAsia" w:ascii="仿宋_GB2312" w:hAnsi="仿宋" w:eastAsia="仿宋_GB2312"/>
          <w:color w:val="000000" w:themeColor="text1"/>
          <w:sz w:val="30"/>
          <w:szCs w:val="30"/>
          <w14:textFill>
            <w14:solidFill>
              <w14:schemeClr w14:val="tx1"/>
            </w14:solidFill>
          </w14:textFill>
        </w:rPr>
        <w:t xml:space="preserve">《    </w:t>
      </w:r>
      <w:r>
        <w:rPr>
          <w:rFonts w:ascii="仿宋_GB2312" w:hAnsi="仿宋" w:eastAsia="仿宋_GB2312"/>
          <w:color w:val="000000" w:themeColor="text1"/>
          <w:sz w:val="30"/>
          <w:szCs w:val="30"/>
          <w14:textFill>
            <w14:solidFill>
              <w14:schemeClr w14:val="tx1"/>
            </w14:solidFill>
          </w14:textFill>
        </w:rPr>
        <w:tab/>
      </w:r>
      <w:r>
        <w:rPr>
          <w:rFonts w:hint="eastAsia" w:ascii="仿宋_GB2312" w:hAnsi="仿宋" w:eastAsia="仿宋_GB2312"/>
          <w:color w:val="000000" w:themeColor="text1"/>
          <w:sz w:val="30"/>
          <w:szCs w:val="30"/>
          <w14:textFill>
            <w14:solidFill>
              <w14:schemeClr w14:val="tx1"/>
            </w14:solidFill>
          </w14:textFill>
        </w:rPr>
        <w:t>》作品参评全国行业好新闻大赛作如下承诺：</w:t>
      </w:r>
    </w:p>
    <w:p w14:paraId="31A57CC1">
      <w:pPr>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一、根据《全国行业好新闻大赛作品</w:t>
      </w:r>
      <w:r>
        <w:rPr>
          <w:rFonts w:hint="eastAsia" w:ascii="仿宋_GB2312" w:hAnsi="仿宋" w:eastAsia="仿宋_GB2312"/>
          <w:color w:val="000000" w:themeColor="text1"/>
          <w:sz w:val="30"/>
          <w:szCs w:val="30"/>
          <w:lang w:val="en-US" w:eastAsia="zh-CN"/>
          <w14:textFill>
            <w14:solidFill>
              <w14:schemeClr w14:val="tx1"/>
            </w14:solidFill>
          </w14:textFill>
        </w:rPr>
        <w:t>九</w:t>
      </w:r>
      <w:r>
        <w:rPr>
          <w:rFonts w:hint="eastAsia" w:ascii="仿宋_GB2312" w:hAnsi="仿宋" w:eastAsia="仿宋_GB2312"/>
          <w:color w:val="000000" w:themeColor="text1"/>
          <w:sz w:val="30"/>
          <w:szCs w:val="30"/>
          <w14:textFill>
            <w14:solidFill>
              <w14:schemeClr w14:val="tx1"/>
            </w14:solidFill>
          </w14:textFill>
        </w:rPr>
        <w:t>项、优秀组织奖评选办法》等有关通知要求申报作品评选。对申报的作品以及推荐表等材料，如实填写，认真审查。作品内容和材料均已经过确认，符合参评要求。</w:t>
      </w:r>
    </w:p>
    <w:p w14:paraId="34AFD746">
      <w:pPr>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14:paraId="58E26621">
      <w:pPr>
        <w:ind w:firstLine="640"/>
        <w:rPr>
          <w:rFonts w:ascii="仿宋_GB2312" w:hAnsi="仿宋" w:eastAsia="仿宋_GB2312"/>
          <w:color w:val="000000" w:themeColor="text1"/>
          <w:sz w:val="30"/>
          <w:szCs w:val="30"/>
          <w14:textFill>
            <w14:solidFill>
              <w14:schemeClr w14:val="tx1"/>
            </w14:solidFill>
          </w14:textFill>
        </w:rPr>
      </w:pPr>
    </w:p>
    <w:p w14:paraId="0074E7B1">
      <w:pPr>
        <w:ind w:firstLine="3335" w:firstLineChars="1112"/>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42DDC13A">
      <w:pPr>
        <w:ind w:firstLine="5250" w:firstLineChars="1750"/>
        <w:rPr>
          <w:rFonts w:ascii="华文仿宋" w:hAnsi="华文仿宋" w:eastAsia="华文仿宋"/>
          <w:color w:val="000000" w:themeColor="text1"/>
          <w:sz w:val="30"/>
          <w:szCs w:val="30"/>
          <w14:textFill>
            <w14:solidFill>
              <w14:schemeClr w14:val="tx1"/>
            </w14:solidFill>
          </w14:textFill>
        </w:rPr>
        <w:sectPr>
          <w:headerReference r:id="rId3" w:type="default"/>
          <w:footerReference r:id="rId4" w:type="default"/>
          <w:pgSz w:w="11906" w:h="16838"/>
          <w:pgMar w:top="2098" w:right="1474" w:bottom="1984" w:left="1587" w:header="851" w:footer="1417" w:gutter="0"/>
          <w:cols w:space="0" w:num="1"/>
          <w:rtlGutter w:val="0"/>
          <w:docGrid w:type="lines" w:linePitch="312" w:charSpace="0"/>
        </w:sectPr>
      </w:pPr>
      <w:r>
        <w:rPr>
          <w:rFonts w:ascii="仿宋_GB2312" w:hAnsi="仿宋" w:eastAsia="仿宋_GB2312"/>
          <w:color w:val="000000" w:themeColor="text1"/>
          <w:sz w:val="30"/>
          <w:szCs w:val="30"/>
          <w14:textFill>
            <w14:solidFill>
              <w14:schemeClr w14:val="tx1"/>
            </w14:solidFill>
          </w14:textFill>
        </w:rPr>
        <w:t xml:space="preserve"> 年    月</w:t>
      </w:r>
    </w:p>
    <w:p w14:paraId="50739E1A">
      <w:pPr>
        <w:spacing w:after="100" w:afterAutospacing="1"/>
        <w:rPr>
          <w:rFonts w:ascii="楷体" w:hAnsi="楷体" w:eastAsia="楷体"/>
          <w:b/>
          <w:color w:val="000000"/>
          <w:sz w:val="30"/>
          <w:szCs w:val="30"/>
        </w:rPr>
      </w:pPr>
      <w:r>
        <w:rPr>
          <w:rFonts w:hint="eastAsia" w:ascii="楷体" w:hAnsi="楷体" w:eastAsia="楷体"/>
          <w:b/>
          <w:color w:val="000000"/>
          <w:sz w:val="30"/>
          <w:szCs w:val="30"/>
        </w:rPr>
        <w:t>附件2</w:t>
      </w:r>
    </w:p>
    <w:p w14:paraId="7E851DC0">
      <w:pPr>
        <w:spacing w:line="380" w:lineRule="exact"/>
        <w:ind w:firstLine="72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推荐单位履行推荐程序和公示情况表</w:t>
      </w:r>
    </w:p>
    <w:p w14:paraId="53D3503A">
      <w:pPr>
        <w:spacing w:line="380" w:lineRule="exact"/>
        <w:ind w:firstLine="720"/>
        <w:jc w:val="center"/>
        <w:rPr>
          <w:rFonts w:ascii="华文中宋" w:hAnsi="华文中宋" w:eastAsia="华文中宋"/>
          <w:color w:val="000000"/>
          <w:sz w:val="30"/>
          <w:szCs w:val="30"/>
        </w:rPr>
      </w:pPr>
    </w:p>
    <w:tbl>
      <w:tblPr>
        <w:tblStyle w:val="9"/>
        <w:tblW w:w="10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401"/>
        <w:gridCol w:w="2481"/>
        <w:gridCol w:w="2481"/>
      </w:tblGrid>
      <w:tr w14:paraId="4A29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6CB9961D">
            <w:pPr>
              <w:spacing w:line="38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公示网址</w:t>
            </w:r>
          </w:p>
        </w:tc>
        <w:tc>
          <w:tcPr>
            <w:tcW w:w="8363" w:type="dxa"/>
            <w:gridSpan w:val="3"/>
            <w:vAlign w:val="center"/>
          </w:tcPr>
          <w:p w14:paraId="26C0B698">
            <w:pPr>
              <w:spacing w:line="260" w:lineRule="exact"/>
              <w:rPr>
                <w:rFonts w:ascii="仿宋" w:hAnsi="仿宋" w:eastAsia="仿宋"/>
                <w:color w:val="000000"/>
                <w:sz w:val="30"/>
                <w:szCs w:val="30"/>
              </w:rPr>
            </w:pPr>
          </w:p>
        </w:tc>
      </w:tr>
      <w:tr w14:paraId="4FA8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3DCFFCEA">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公示</w:t>
            </w:r>
          </w:p>
          <w:p w14:paraId="6F268215">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起止时间</w:t>
            </w:r>
          </w:p>
        </w:tc>
        <w:tc>
          <w:tcPr>
            <w:tcW w:w="3401" w:type="dxa"/>
            <w:vAlign w:val="center"/>
          </w:tcPr>
          <w:p w14:paraId="3359611B">
            <w:pPr>
              <w:spacing w:line="260" w:lineRule="exact"/>
              <w:rPr>
                <w:rFonts w:ascii="仿宋" w:hAnsi="仿宋" w:eastAsia="仿宋"/>
                <w:color w:val="000000"/>
                <w:sz w:val="30"/>
                <w:szCs w:val="30"/>
              </w:rPr>
            </w:pPr>
          </w:p>
        </w:tc>
        <w:tc>
          <w:tcPr>
            <w:tcW w:w="2481" w:type="dxa"/>
            <w:vAlign w:val="center"/>
          </w:tcPr>
          <w:p w14:paraId="06EF1DDB">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完整公示作品</w:t>
            </w:r>
          </w:p>
          <w:p w14:paraId="1E591441">
            <w:pPr>
              <w:spacing w:line="360" w:lineRule="exact"/>
              <w:jc w:val="center"/>
              <w:rPr>
                <w:rFonts w:ascii="仿宋" w:hAnsi="仿宋" w:eastAsia="仿宋"/>
                <w:color w:val="000000"/>
                <w:sz w:val="30"/>
                <w:szCs w:val="30"/>
              </w:rPr>
            </w:pPr>
            <w:r>
              <w:rPr>
                <w:rFonts w:hint="eastAsia" w:ascii="华文中宋" w:hAnsi="华文中宋" w:eastAsia="华文中宋"/>
                <w:color w:val="000000"/>
                <w:sz w:val="30"/>
                <w:szCs w:val="30"/>
              </w:rPr>
              <w:t>推荐表及表内信息</w:t>
            </w:r>
          </w:p>
        </w:tc>
        <w:tc>
          <w:tcPr>
            <w:tcW w:w="2481" w:type="dxa"/>
            <w:vAlign w:val="center"/>
          </w:tcPr>
          <w:p w14:paraId="5A6AD635">
            <w:pPr>
              <w:spacing w:line="360" w:lineRule="exact"/>
              <w:rPr>
                <w:rFonts w:ascii="华文中宋" w:hAnsi="华文中宋" w:eastAsia="华文中宋"/>
                <w:color w:val="A6A6A6"/>
                <w:sz w:val="30"/>
                <w:szCs w:val="30"/>
              </w:rPr>
            </w:pPr>
            <w:r>
              <w:rPr>
                <w:rFonts w:hint="eastAsia" w:ascii="华文中宋" w:hAnsi="华文中宋" w:eastAsia="华文中宋"/>
                <w:color w:val="A6A6A6"/>
                <w:sz w:val="30"/>
                <w:szCs w:val="30"/>
              </w:rPr>
              <w:t>完成填“√”</w:t>
            </w:r>
          </w:p>
        </w:tc>
      </w:tr>
      <w:tr w14:paraId="25A2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100A8A9C">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完整公示</w:t>
            </w:r>
          </w:p>
          <w:p w14:paraId="7F7436AB">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参评作品</w:t>
            </w:r>
          </w:p>
        </w:tc>
        <w:tc>
          <w:tcPr>
            <w:tcW w:w="3401" w:type="dxa"/>
            <w:vAlign w:val="center"/>
          </w:tcPr>
          <w:p w14:paraId="28624093">
            <w:pPr>
              <w:spacing w:line="360" w:lineRule="exact"/>
              <w:rPr>
                <w:rFonts w:ascii="仿宋" w:hAnsi="仿宋" w:eastAsia="仿宋"/>
                <w:color w:val="000000"/>
                <w:sz w:val="30"/>
                <w:szCs w:val="30"/>
              </w:rPr>
            </w:pPr>
            <w:r>
              <w:rPr>
                <w:rFonts w:hint="eastAsia" w:ascii="华文中宋" w:hAnsi="华文中宋" w:eastAsia="华文中宋"/>
                <w:color w:val="A6A6A6"/>
                <w:sz w:val="30"/>
                <w:szCs w:val="30"/>
              </w:rPr>
              <w:t>完成填“√”</w:t>
            </w:r>
          </w:p>
        </w:tc>
        <w:tc>
          <w:tcPr>
            <w:tcW w:w="2481" w:type="dxa"/>
            <w:vAlign w:val="center"/>
          </w:tcPr>
          <w:p w14:paraId="5C540405">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完整公示</w:t>
            </w:r>
          </w:p>
          <w:p w14:paraId="1E2B0BA2">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作品相关附表</w:t>
            </w:r>
          </w:p>
        </w:tc>
        <w:tc>
          <w:tcPr>
            <w:tcW w:w="2481" w:type="dxa"/>
            <w:vAlign w:val="center"/>
          </w:tcPr>
          <w:p w14:paraId="746A1B31">
            <w:pPr>
              <w:spacing w:line="360" w:lineRule="exact"/>
              <w:rPr>
                <w:rFonts w:ascii="华文中宋" w:hAnsi="华文中宋" w:eastAsia="华文中宋"/>
                <w:color w:val="A6A6A6"/>
                <w:sz w:val="30"/>
                <w:szCs w:val="30"/>
              </w:rPr>
            </w:pPr>
            <w:r>
              <w:rPr>
                <w:rFonts w:hint="eastAsia" w:ascii="华文中宋" w:hAnsi="华文中宋" w:eastAsia="华文中宋"/>
                <w:color w:val="A6A6A6"/>
                <w:sz w:val="30"/>
                <w:szCs w:val="30"/>
              </w:rPr>
              <w:t>完成填“√”</w:t>
            </w:r>
          </w:p>
        </w:tc>
      </w:tr>
      <w:tr w14:paraId="133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581B4A8E">
            <w:pPr>
              <w:spacing w:line="360" w:lineRule="exact"/>
              <w:rPr>
                <w:rFonts w:ascii="华文中宋" w:hAnsi="华文中宋" w:eastAsia="华文中宋"/>
                <w:color w:val="000000"/>
                <w:sz w:val="30"/>
                <w:szCs w:val="30"/>
              </w:rPr>
            </w:pPr>
            <w:r>
              <w:rPr>
                <w:rFonts w:hint="eastAsia" w:ascii="华文中宋" w:hAnsi="华文中宋" w:eastAsia="华文中宋"/>
                <w:color w:val="000000"/>
                <w:sz w:val="30"/>
                <w:szCs w:val="30"/>
              </w:rPr>
              <w:t>履行推荐报送程序情况</w:t>
            </w:r>
          </w:p>
        </w:tc>
        <w:tc>
          <w:tcPr>
            <w:tcW w:w="8363" w:type="dxa"/>
            <w:gridSpan w:val="3"/>
            <w:vAlign w:val="center"/>
          </w:tcPr>
          <w:p w14:paraId="2A0815A2">
            <w:pPr>
              <w:spacing w:line="260" w:lineRule="exact"/>
              <w:rPr>
                <w:rFonts w:ascii="仿宋" w:hAnsi="仿宋" w:eastAsia="仿宋"/>
                <w:color w:val="000000"/>
                <w:sz w:val="30"/>
                <w:szCs w:val="30"/>
              </w:rPr>
            </w:pPr>
          </w:p>
        </w:tc>
      </w:tr>
      <w:tr w14:paraId="510C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14:paraId="1CD039E4">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举报情况</w:t>
            </w:r>
          </w:p>
        </w:tc>
        <w:tc>
          <w:tcPr>
            <w:tcW w:w="8363" w:type="dxa"/>
            <w:gridSpan w:val="3"/>
            <w:vAlign w:val="center"/>
          </w:tcPr>
          <w:p w14:paraId="7B4995FF">
            <w:pPr>
              <w:spacing w:line="260" w:lineRule="exact"/>
              <w:rPr>
                <w:rFonts w:ascii="仿宋" w:hAnsi="仿宋" w:eastAsia="仿宋"/>
                <w:color w:val="000000"/>
                <w:sz w:val="30"/>
                <w:szCs w:val="30"/>
              </w:rPr>
            </w:pPr>
          </w:p>
        </w:tc>
      </w:tr>
      <w:tr w14:paraId="2AA4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trPr>
        <w:tc>
          <w:tcPr>
            <w:tcW w:w="1796" w:type="dxa"/>
            <w:vAlign w:val="center"/>
          </w:tcPr>
          <w:p w14:paraId="6372AF54">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核查</w:t>
            </w:r>
          </w:p>
          <w:p w14:paraId="41BD132A">
            <w:pPr>
              <w:spacing w:line="360" w:lineRule="exact"/>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处理情况</w:t>
            </w:r>
          </w:p>
        </w:tc>
        <w:tc>
          <w:tcPr>
            <w:tcW w:w="8363" w:type="dxa"/>
            <w:gridSpan w:val="3"/>
            <w:vAlign w:val="center"/>
          </w:tcPr>
          <w:p w14:paraId="0D951072">
            <w:pPr>
              <w:spacing w:line="260" w:lineRule="exact"/>
              <w:rPr>
                <w:rFonts w:ascii="仿宋" w:hAnsi="仿宋" w:eastAsia="仿宋"/>
                <w:color w:val="000000"/>
                <w:sz w:val="30"/>
                <w:szCs w:val="30"/>
              </w:rPr>
            </w:pPr>
          </w:p>
        </w:tc>
      </w:tr>
      <w:tr w14:paraId="1E543FF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trPr>
        <w:tc>
          <w:tcPr>
            <w:tcW w:w="1796" w:type="dxa"/>
            <w:tcBorders>
              <w:bottom w:val="single" w:color="auto" w:sz="4" w:space="0"/>
            </w:tcBorders>
            <w:vAlign w:val="center"/>
          </w:tcPr>
          <w:p w14:paraId="09647F2A">
            <w:pPr>
              <w:spacing w:line="340" w:lineRule="exact"/>
              <w:rPr>
                <w:rFonts w:ascii="华文中宋" w:hAnsi="华文中宋" w:eastAsia="华文中宋"/>
                <w:color w:val="000000"/>
                <w:sz w:val="30"/>
                <w:szCs w:val="30"/>
              </w:rPr>
            </w:pPr>
            <w:r>
              <w:rPr>
                <w:rFonts w:hint="eastAsia" w:ascii="华文中宋" w:hAnsi="华文中宋" w:eastAsia="华文中宋"/>
                <w:color w:val="000000"/>
                <w:sz w:val="30"/>
                <w:szCs w:val="30"/>
              </w:rPr>
              <w:t>单位意见</w:t>
            </w:r>
          </w:p>
        </w:tc>
        <w:tc>
          <w:tcPr>
            <w:tcW w:w="8363" w:type="dxa"/>
            <w:gridSpan w:val="3"/>
            <w:tcBorders>
              <w:bottom w:val="single" w:color="auto" w:sz="4" w:space="0"/>
            </w:tcBorders>
            <w:vAlign w:val="center"/>
          </w:tcPr>
          <w:p w14:paraId="6F6F2BD9">
            <w:pPr>
              <w:ind w:firstLine="420"/>
              <w:rPr>
                <w:rFonts w:ascii="仿宋" w:hAnsi="仿宋" w:eastAsia="仿宋"/>
                <w:color w:val="000000"/>
                <w:sz w:val="30"/>
                <w:szCs w:val="30"/>
              </w:rPr>
            </w:pPr>
          </w:p>
          <w:p w14:paraId="16F20983">
            <w:pPr>
              <w:ind w:firstLine="420"/>
              <w:rPr>
                <w:rFonts w:ascii="仿宋" w:hAnsi="仿宋" w:eastAsia="仿宋"/>
                <w:color w:val="000000"/>
                <w:sz w:val="30"/>
                <w:szCs w:val="30"/>
              </w:rPr>
            </w:pPr>
          </w:p>
          <w:p w14:paraId="5E63ACCC">
            <w:pPr>
              <w:ind w:firstLine="64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（推荐单位主管负责人签字并加盖公章）</w:t>
            </w:r>
          </w:p>
          <w:p w14:paraId="30E8EF84">
            <w:pPr>
              <w:ind w:firstLine="420"/>
              <w:rPr>
                <w:rFonts w:ascii="仿宋" w:hAnsi="仿宋" w:eastAsia="仿宋"/>
                <w:color w:val="000000"/>
                <w:sz w:val="30"/>
                <w:szCs w:val="30"/>
              </w:rPr>
            </w:pPr>
          </w:p>
          <w:p w14:paraId="733979E2">
            <w:pPr>
              <w:ind w:left="1022" w:leftChars="200" w:hanging="602" w:hangingChars="200"/>
              <w:rPr>
                <w:rFonts w:ascii="仿宋" w:hAnsi="仿宋" w:eastAsia="仿宋"/>
                <w:color w:val="000000"/>
                <w:sz w:val="30"/>
                <w:szCs w:val="30"/>
              </w:rPr>
            </w:pPr>
            <w:r>
              <w:rPr>
                <w:rFonts w:hint="eastAsia" w:ascii="仿宋" w:hAnsi="仿宋" w:eastAsia="仿宋"/>
                <w:b/>
                <w:color w:val="000000"/>
                <w:sz w:val="30"/>
                <w:szCs w:val="30"/>
              </w:rPr>
              <w:t>2024年    月    日</w:t>
            </w:r>
          </w:p>
          <w:p w14:paraId="7F05D89F">
            <w:pPr>
              <w:spacing w:line="240" w:lineRule="exact"/>
              <w:ind w:firstLine="3600" w:firstLineChars="1200"/>
              <w:rPr>
                <w:rFonts w:ascii="仿宋" w:hAnsi="仿宋" w:eastAsia="仿宋"/>
                <w:color w:val="000000"/>
                <w:sz w:val="30"/>
                <w:szCs w:val="30"/>
              </w:rPr>
            </w:pPr>
          </w:p>
        </w:tc>
      </w:tr>
    </w:tbl>
    <w:p w14:paraId="2127292C">
      <w:pPr>
        <w:spacing w:after="100" w:afterAutospacing="1"/>
        <w:jc w:val="left"/>
        <w:rPr>
          <w:rFonts w:ascii="楷体" w:hAnsi="楷体" w:eastAsia="楷体"/>
          <w:bCs/>
          <w:kern w:val="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76633E2B">
      <w:pPr>
        <w:spacing w:line="380" w:lineRule="exact"/>
        <w:ind w:firstLine="720"/>
        <w:jc w:val="center"/>
        <w:rPr>
          <w:rFonts w:ascii="华文中宋" w:hAnsi="华文中宋" w:eastAsia="华文中宋"/>
          <w:color w:val="000000"/>
          <w:sz w:val="30"/>
          <w:szCs w:val="30"/>
          <w:highlight w:val="yellow"/>
        </w:rPr>
      </w:pPr>
    </w:p>
    <w:p w14:paraId="5854F8DF">
      <w:pPr>
        <w:pStyle w:val="4"/>
        <w:spacing w:after="0" w:line="620" w:lineRule="exact"/>
        <w:jc w:val="left"/>
        <w:rPr>
          <w:rFonts w:ascii="楷体" w:hAnsi="楷体" w:eastAsia="楷体"/>
          <w:b/>
          <w:sz w:val="30"/>
          <w:szCs w:val="30"/>
        </w:rPr>
      </w:pPr>
      <w:r>
        <w:rPr>
          <w:rFonts w:hint="eastAsia" w:ascii="楷体" w:hAnsi="楷体" w:eastAsia="楷体"/>
          <w:b/>
          <w:sz w:val="30"/>
          <w:szCs w:val="30"/>
        </w:rPr>
        <w:t>附件3</w:t>
      </w:r>
    </w:p>
    <w:p w14:paraId="4EDC6997">
      <w:pPr>
        <w:pStyle w:val="4"/>
        <w:spacing w:line="620" w:lineRule="exact"/>
        <w:jc w:val="center"/>
        <w:rPr>
          <w:rFonts w:ascii="华文中宋" w:hAnsi="华文中宋" w:eastAsia="华文中宋"/>
          <w:sz w:val="36"/>
          <w:szCs w:val="36"/>
        </w:rPr>
      </w:pPr>
      <w:r>
        <w:rPr>
          <w:rFonts w:hint="eastAsia" w:ascii="华文中宋" w:hAnsi="华文中宋" w:eastAsia="华文中宋"/>
          <w:sz w:val="36"/>
          <w:szCs w:val="36"/>
        </w:rPr>
        <w:t>全国行业好新闻大赛推荐作品目录</w:t>
      </w:r>
    </w:p>
    <w:p w14:paraId="78CB92E1">
      <w:pPr>
        <w:pStyle w:val="4"/>
        <w:spacing w:line="620" w:lineRule="exact"/>
        <w:rPr>
          <w:rFonts w:ascii="华文仿宋" w:hAnsi="华文仿宋" w:eastAsia="华文仿宋"/>
          <w:sz w:val="10"/>
          <w:szCs w:val="10"/>
        </w:rPr>
      </w:pPr>
      <w:r>
        <w:rPr>
          <w:rFonts w:hint="eastAsia" w:ascii="华文仿宋" w:hAnsi="华文仿宋" w:eastAsia="华文仿宋"/>
          <w:sz w:val="28"/>
          <w:szCs w:val="28"/>
        </w:rPr>
        <w:t>推荐单位：</w:t>
      </w:r>
    </w:p>
    <w:tbl>
      <w:tblPr>
        <w:tblStyle w:val="9"/>
        <w:tblW w:w="8572" w:type="dxa"/>
        <w:tblInd w:w="41" w:type="dxa"/>
        <w:tblLayout w:type="fixed"/>
        <w:tblCellMar>
          <w:top w:w="0" w:type="dxa"/>
          <w:left w:w="0" w:type="dxa"/>
          <w:bottom w:w="0" w:type="dxa"/>
          <w:right w:w="0" w:type="dxa"/>
        </w:tblCellMar>
      </w:tblPr>
      <w:tblGrid>
        <w:gridCol w:w="499"/>
        <w:gridCol w:w="576"/>
        <w:gridCol w:w="1752"/>
        <w:gridCol w:w="707"/>
        <w:gridCol w:w="88"/>
        <w:gridCol w:w="1247"/>
        <w:gridCol w:w="730"/>
        <w:gridCol w:w="99"/>
        <w:gridCol w:w="696"/>
        <w:gridCol w:w="570"/>
        <w:gridCol w:w="1608"/>
      </w:tblGrid>
      <w:tr w14:paraId="3C8D9C08">
        <w:tblPrEx>
          <w:tblCellMar>
            <w:top w:w="0" w:type="dxa"/>
            <w:left w:w="0" w:type="dxa"/>
            <w:bottom w:w="0" w:type="dxa"/>
            <w:right w:w="0" w:type="dxa"/>
          </w:tblCellMar>
        </w:tblPrEx>
        <w:trPr>
          <w:cantSplit/>
          <w:trHeight w:val="2311"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CEB774">
            <w:pPr>
              <w:widowControl/>
              <w:spacing w:line="38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序号</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609E66">
            <w:pPr>
              <w:widowControl/>
              <w:spacing w:line="38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作品标题</w:t>
            </w: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A9B747">
            <w:pPr>
              <w:widowControl/>
              <w:spacing w:line="380" w:lineRule="atLeast"/>
              <w:jc w:val="center"/>
              <w:rPr>
                <w:rFonts w:ascii="华文仿宋" w:hAnsi="华文仿宋" w:eastAsia="华文仿宋"/>
                <w:kern w:val="0"/>
                <w:sz w:val="24"/>
                <w:szCs w:val="24"/>
              </w:rPr>
            </w:pPr>
            <w:r>
              <w:rPr>
                <w:rFonts w:hint="eastAsia" w:ascii="华文仿宋" w:hAnsi="华文仿宋" w:eastAsia="华文仿宋"/>
                <w:b/>
                <w:bCs/>
                <w:kern w:val="0"/>
                <w:sz w:val="24"/>
                <w:szCs w:val="24"/>
              </w:rPr>
              <w:t>参评项目</w:t>
            </w:r>
          </w:p>
          <w:p w14:paraId="2BE8DAF6">
            <w:pPr>
              <w:widowControl/>
              <w:spacing w:line="380" w:lineRule="atLeast"/>
              <w:jc w:val="center"/>
              <w:rPr>
                <w:rFonts w:ascii="华文仿宋" w:hAnsi="华文仿宋" w:eastAsia="华文仿宋"/>
                <w:kern w:val="0"/>
                <w:sz w:val="24"/>
                <w:szCs w:val="24"/>
              </w:rPr>
            </w:pPr>
            <w:r>
              <w:rPr>
                <w:rFonts w:hint="eastAsia" w:ascii="华文仿宋" w:hAnsi="华文仿宋" w:eastAsia="华文仿宋"/>
                <w:b/>
                <w:bCs/>
                <w:kern w:val="0"/>
                <w:sz w:val="24"/>
                <w:szCs w:val="24"/>
              </w:rPr>
              <w:t>（体裁）</w:t>
            </w: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24E3BD">
            <w:pPr>
              <w:widowControl/>
              <w:spacing w:line="380" w:lineRule="atLeast"/>
              <w:jc w:val="center"/>
              <w:rPr>
                <w:rFonts w:ascii="华文仿宋" w:hAnsi="华文仿宋" w:eastAsia="华文仿宋"/>
                <w:b/>
                <w:bCs/>
                <w:kern w:val="0"/>
                <w:sz w:val="28"/>
                <w:szCs w:val="28"/>
              </w:rPr>
            </w:pPr>
            <w:r>
              <w:rPr>
                <w:rFonts w:hint="eastAsia" w:ascii="华文仿宋" w:hAnsi="华文仿宋" w:eastAsia="华文仿宋"/>
                <w:b/>
                <w:bCs/>
                <w:kern w:val="0"/>
                <w:sz w:val="28"/>
                <w:szCs w:val="28"/>
              </w:rPr>
              <w:t>字数</w:t>
            </w:r>
          </w:p>
          <w:p w14:paraId="6541915D">
            <w:pPr>
              <w:widowControl/>
              <w:spacing w:line="38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（时长）</w:t>
            </w: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729679">
            <w:pPr>
              <w:widowControl/>
              <w:spacing w:line="38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作者</w:t>
            </w: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0352D6">
            <w:pPr>
              <w:widowControl/>
              <w:spacing w:line="380" w:lineRule="exact"/>
              <w:rPr>
                <w:rFonts w:ascii="华文仿宋" w:hAnsi="华文仿宋" w:eastAsia="华文仿宋"/>
                <w:spacing w:val="-20"/>
                <w:kern w:val="0"/>
                <w:sz w:val="28"/>
                <w:szCs w:val="28"/>
                <w:highlight w:val="lightGray"/>
              </w:rPr>
            </w:pPr>
            <w:r>
              <w:rPr>
                <w:rFonts w:hint="eastAsia" w:ascii="华文仿宋" w:hAnsi="华文仿宋" w:eastAsia="华文仿宋"/>
                <w:b/>
                <w:bCs/>
                <w:spacing w:val="-20"/>
                <w:kern w:val="0"/>
                <w:sz w:val="28"/>
                <w:szCs w:val="28"/>
              </w:rPr>
              <w:t>推荐类别 （一二等奖或三等奖）</w:t>
            </w:r>
          </w:p>
        </w:tc>
      </w:tr>
      <w:tr w14:paraId="29CA70F2">
        <w:tblPrEx>
          <w:tblCellMar>
            <w:top w:w="0" w:type="dxa"/>
            <w:left w:w="0" w:type="dxa"/>
            <w:bottom w:w="0" w:type="dxa"/>
            <w:right w:w="0" w:type="dxa"/>
          </w:tblCellMar>
        </w:tblPrEx>
        <w:trPr>
          <w:cantSplit/>
          <w:trHeight w:val="567"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A7B2E7">
            <w:pPr>
              <w:widowControl/>
              <w:spacing w:line="315" w:lineRule="atLeast"/>
              <w:jc w:val="center"/>
              <w:rPr>
                <w:rFonts w:ascii="华文仿宋" w:hAnsi="华文仿宋" w:eastAsia="华文仿宋"/>
                <w:kern w:val="0"/>
                <w:sz w:val="28"/>
                <w:szCs w:val="28"/>
              </w:rPr>
            </w:pPr>
            <w:r>
              <w:rPr>
                <w:rFonts w:ascii="华文仿宋" w:hAnsi="华文仿宋" w:eastAsia="华文仿宋"/>
                <w:b/>
                <w:bCs/>
                <w:kern w:val="0"/>
                <w:sz w:val="28"/>
                <w:szCs w:val="28"/>
              </w:rPr>
              <w:t>1</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871324">
            <w:pPr>
              <w:widowControl/>
              <w:spacing w:line="315" w:lineRule="atLeast"/>
              <w:jc w:val="left"/>
              <w:rPr>
                <w:rFonts w:ascii="华文仿宋" w:hAnsi="华文仿宋" w:eastAsia="华文仿宋"/>
                <w:kern w:val="0"/>
                <w:sz w:val="28"/>
                <w:szCs w:val="28"/>
              </w:rPr>
            </w:pP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F65A5D">
            <w:pPr>
              <w:widowControl/>
              <w:spacing w:line="315" w:lineRule="atLeast"/>
              <w:jc w:val="left"/>
              <w:rPr>
                <w:rFonts w:ascii="华文仿宋" w:hAnsi="华文仿宋" w:eastAsia="华文仿宋"/>
                <w:kern w:val="0"/>
                <w:sz w:val="28"/>
                <w:szCs w:val="28"/>
              </w:rPr>
            </w:pP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F59F97">
            <w:pPr>
              <w:widowControl/>
              <w:spacing w:line="315" w:lineRule="atLeast"/>
              <w:jc w:val="left"/>
              <w:rPr>
                <w:rFonts w:ascii="华文仿宋" w:hAnsi="华文仿宋" w:eastAsia="华文仿宋"/>
                <w:kern w:val="0"/>
                <w:sz w:val="28"/>
                <w:szCs w:val="28"/>
              </w:rPr>
            </w:pP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F83CCB">
            <w:pPr>
              <w:widowControl/>
              <w:spacing w:line="315" w:lineRule="atLeast"/>
              <w:jc w:val="left"/>
              <w:rPr>
                <w:rFonts w:ascii="华文仿宋" w:hAnsi="华文仿宋" w:eastAsia="华文仿宋"/>
                <w:kern w:val="0"/>
                <w:sz w:val="28"/>
                <w:szCs w:val="28"/>
              </w:rPr>
            </w:pP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4128E3">
            <w:pPr>
              <w:widowControl/>
              <w:spacing w:line="315" w:lineRule="atLeast"/>
              <w:jc w:val="left"/>
              <w:rPr>
                <w:rFonts w:ascii="华文仿宋" w:hAnsi="华文仿宋" w:eastAsia="华文仿宋"/>
                <w:kern w:val="0"/>
                <w:sz w:val="28"/>
                <w:szCs w:val="28"/>
              </w:rPr>
            </w:pPr>
          </w:p>
        </w:tc>
      </w:tr>
      <w:tr w14:paraId="04CE8EE4">
        <w:tblPrEx>
          <w:tblCellMar>
            <w:top w:w="0" w:type="dxa"/>
            <w:left w:w="0" w:type="dxa"/>
            <w:bottom w:w="0" w:type="dxa"/>
            <w:right w:w="0" w:type="dxa"/>
          </w:tblCellMar>
        </w:tblPrEx>
        <w:trPr>
          <w:cantSplit/>
          <w:trHeight w:val="567"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5BBDA4">
            <w:pPr>
              <w:widowControl/>
              <w:spacing w:line="315" w:lineRule="atLeast"/>
              <w:jc w:val="center"/>
              <w:rPr>
                <w:rFonts w:ascii="华文仿宋" w:hAnsi="华文仿宋" w:eastAsia="华文仿宋"/>
                <w:kern w:val="0"/>
                <w:sz w:val="28"/>
                <w:szCs w:val="28"/>
              </w:rPr>
            </w:pPr>
            <w:r>
              <w:rPr>
                <w:rFonts w:ascii="华文仿宋" w:hAnsi="华文仿宋" w:eastAsia="华文仿宋"/>
                <w:b/>
                <w:bCs/>
                <w:kern w:val="0"/>
                <w:sz w:val="28"/>
                <w:szCs w:val="28"/>
              </w:rPr>
              <w:t>2</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873298">
            <w:pPr>
              <w:widowControl/>
              <w:spacing w:line="315" w:lineRule="atLeast"/>
              <w:jc w:val="left"/>
              <w:rPr>
                <w:rFonts w:ascii="华文仿宋" w:hAnsi="华文仿宋" w:eastAsia="华文仿宋"/>
                <w:kern w:val="0"/>
                <w:sz w:val="28"/>
                <w:szCs w:val="28"/>
              </w:rPr>
            </w:pP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CA7EB">
            <w:pPr>
              <w:widowControl/>
              <w:spacing w:line="315" w:lineRule="atLeast"/>
              <w:jc w:val="left"/>
              <w:rPr>
                <w:rFonts w:ascii="华文仿宋" w:hAnsi="华文仿宋" w:eastAsia="华文仿宋"/>
                <w:kern w:val="0"/>
                <w:sz w:val="28"/>
                <w:szCs w:val="28"/>
              </w:rPr>
            </w:pP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B2ACC7">
            <w:pPr>
              <w:widowControl/>
              <w:spacing w:line="315" w:lineRule="atLeast"/>
              <w:jc w:val="left"/>
              <w:rPr>
                <w:rFonts w:ascii="华文仿宋" w:hAnsi="华文仿宋" w:eastAsia="华文仿宋"/>
                <w:kern w:val="0"/>
                <w:sz w:val="28"/>
                <w:szCs w:val="28"/>
              </w:rPr>
            </w:pP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9B0FEE">
            <w:pPr>
              <w:widowControl/>
              <w:spacing w:line="315" w:lineRule="atLeast"/>
              <w:jc w:val="left"/>
              <w:rPr>
                <w:rFonts w:ascii="华文仿宋" w:hAnsi="华文仿宋" w:eastAsia="华文仿宋"/>
                <w:kern w:val="0"/>
                <w:sz w:val="28"/>
                <w:szCs w:val="28"/>
              </w:rPr>
            </w:pP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BEFBCC">
            <w:pPr>
              <w:widowControl/>
              <w:spacing w:line="315" w:lineRule="atLeast"/>
              <w:jc w:val="left"/>
              <w:rPr>
                <w:rFonts w:ascii="华文仿宋" w:hAnsi="华文仿宋" w:eastAsia="华文仿宋"/>
                <w:kern w:val="0"/>
                <w:sz w:val="28"/>
                <w:szCs w:val="28"/>
              </w:rPr>
            </w:pPr>
          </w:p>
        </w:tc>
      </w:tr>
      <w:tr w14:paraId="24DC4DF9">
        <w:tblPrEx>
          <w:tblCellMar>
            <w:top w:w="0" w:type="dxa"/>
            <w:left w:w="0" w:type="dxa"/>
            <w:bottom w:w="0" w:type="dxa"/>
            <w:right w:w="0" w:type="dxa"/>
          </w:tblCellMar>
        </w:tblPrEx>
        <w:trPr>
          <w:cantSplit/>
          <w:trHeight w:val="567"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4C62C6">
            <w:pPr>
              <w:widowControl/>
              <w:spacing w:line="315" w:lineRule="atLeast"/>
              <w:jc w:val="center"/>
              <w:rPr>
                <w:rFonts w:ascii="华文仿宋" w:hAnsi="华文仿宋" w:eastAsia="华文仿宋"/>
                <w:kern w:val="0"/>
                <w:sz w:val="28"/>
                <w:szCs w:val="28"/>
              </w:rPr>
            </w:pPr>
            <w:r>
              <w:rPr>
                <w:rFonts w:ascii="华文仿宋" w:hAnsi="华文仿宋" w:eastAsia="华文仿宋"/>
                <w:b/>
                <w:bCs/>
                <w:kern w:val="0"/>
                <w:sz w:val="28"/>
                <w:szCs w:val="28"/>
              </w:rPr>
              <w:t>3</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760446">
            <w:pPr>
              <w:widowControl/>
              <w:spacing w:line="315" w:lineRule="atLeast"/>
              <w:jc w:val="left"/>
              <w:rPr>
                <w:rFonts w:ascii="华文仿宋" w:hAnsi="华文仿宋" w:eastAsia="华文仿宋"/>
                <w:kern w:val="0"/>
                <w:sz w:val="28"/>
                <w:szCs w:val="28"/>
              </w:rPr>
            </w:pP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8EA9B4">
            <w:pPr>
              <w:widowControl/>
              <w:spacing w:line="315" w:lineRule="atLeast"/>
              <w:jc w:val="left"/>
              <w:rPr>
                <w:rFonts w:ascii="华文仿宋" w:hAnsi="华文仿宋" w:eastAsia="华文仿宋"/>
                <w:kern w:val="0"/>
                <w:sz w:val="28"/>
                <w:szCs w:val="28"/>
              </w:rPr>
            </w:pP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1138AE">
            <w:pPr>
              <w:widowControl/>
              <w:spacing w:line="315" w:lineRule="atLeast"/>
              <w:jc w:val="left"/>
              <w:rPr>
                <w:rFonts w:ascii="华文仿宋" w:hAnsi="华文仿宋" w:eastAsia="华文仿宋"/>
                <w:kern w:val="0"/>
                <w:sz w:val="28"/>
                <w:szCs w:val="28"/>
              </w:rPr>
            </w:pP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B84055">
            <w:pPr>
              <w:widowControl/>
              <w:spacing w:line="315" w:lineRule="atLeast"/>
              <w:jc w:val="left"/>
              <w:rPr>
                <w:rFonts w:ascii="华文仿宋" w:hAnsi="华文仿宋" w:eastAsia="华文仿宋"/>
                <w:kern w:val="0"/>
                <w:sz w:val="28"/>
                <w:szCs w:val="28"/>
              </w:rPr>
            </w:pP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88BD8A">
            <w:pPr>
              <w:widowControl/>
              <w:spacing w:line="315" w:lineRule="atLeast"/>
              <w:jc w:val="left"/>
              <w:rPr>
                <w:rFonts w:ascii="华文仿宋" w:hAnsi="华文仿宋" w:eastAsia="华文仿宋"/>
                <w:kern w:val="0"/>
                <w:sz w:val="28"/>
                <w:szCs w:val="28"/>
              </w:rPr>
            </w:pPr>
          </w:p>
        </w:tc>
      </w:tr>
      <w:tr w14:paraId="110BAC7A">
        <w:tblPrEx>
          <w:tblCellMar>
            <w:top w:w="0" w:type="dxa"/>
            <w:left w:w="0" w:type="dxa"/>
            <w:bottom w:w="0" w:type="dxa"/>
            <w:right w:w="0" w:type="dxa"/>
          </w:tblCellMar>
        </w:tblPrEx>
        <w:trPr>
          <w:cantSplit/>
          <w:trHeight w:val="567"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A8003B">
            <w:pPr>
              <w:widowControl/>
              <w:spacing w:line="315" w:lineRule="atLeast"/>
              <w:jc w:val="center"/>
              <w:rPr>
                <w:rFonts w:ascii="华文仿宋" w:hAnsi="华文仿宋" w:eastAsia="华文仿宋"/>
                <w:kern w:val="0"/>
                <w:sz w:val="28"/>
                <w:szCs w:val="28"/>
              </w:rPr>
            </w:pPr>
            <w:r>
              <w:rPr>
                <w:rFonts w:ascii="华文仿宋" w:hAnsi="华文仿宋" w:eastAsia="华文仿宋"/>
                <w:b/>
                <w:bCs/>
                <w:kern w:val="0"/>
                <w:sz w:val="28"/>
                <w:szCs w:val="28"/>
              </w:rPr>
              <w:t>4</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1DA8CE">
            <w:pPr>
              <w:widowControl/>
              <w:spacing w:line="315" w:lineRule="atLeast"/>
              <w:jc w:val="left"/>
              <w:rPr>
                <w:rFonts w:ascii="华文仿宋" w:hAnsi="华文仿宋" w:eastAsia="华文仿宋"/>
                <w:kern w:val="0"/>
                <w:sz w:val="28"/>
                <w:szCs w:val="28"/>
              </w:rPr>
            </w:pP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E1CAB6">
            <w:pPr>
              <w:widowControl/>
              <w:spacing w:line="315" w:lineRule="atLeast"/>
              <w:jc w:val="left"/>
              <w:rPr>
                <w:rFonts w:ascii="华文仿宋" w:hAnsi="华文仿宋" w:eastAsia="华文仿宋"/>
                <w:kern w:val="0"/>
                <w:sz w:val="28"/>
                <w:szCs w:val="28"/>
              </w:rPr>
            </w:pP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2AAD44">
            <w:pPr>
              <w:widowControl/>
              <w:spacing w:line="315" w:lineRule="atLeast"/>
              <w:jc w:val="left"/>
              <w:rPr>
                <w:rFonts w:ascii="华文仿宋" w:hAnsi="华文仿宋" w:eastAsia="华文仿宋"/>
                <w:kern w:val="0"/>
                <w:sz w:val="28"/>
                <w:szCs w:val="28"/>
              </w:rPr>
            </w:pP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45DB00">
            <w:pPr>
              <w:widowControl/>
              <w:spacing w:line="315" w:lineRule="atLeast"/>
              <w:jc w:val="left"/>
              <w:rPr>
                <w:rFonts w:ascii="华文仿宋" w:hAnsi="华文仿宋" w:eastAsia="华文仿宋"/>
                <w:kern w:val="0"/>
                <w:sz w:val="28"/>
                <w:szCs w:val="28"/>
              </w:rPr>
            </w:pP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EF6BEA">
            <w:pPr>
              <w:widowControl/>
              <w:spacing w:line="315" w:lineRule="atLeast"/>
              <w:jc w:val="left"/>
              <w:rPr>
                <w:rFonts w:ascii="华文仿宋" w:hAnsi="华文仿宋" w:eastAsia="华文仿宋"/>
                <w:kern w:val="0"/>
                <w:sz w:val="28"/>
                <w:szCs w:val="28"/>
              </w:rPr>
            </w:pPr>
          </w:p>
        </w:tc>
      </w:tr>
      <w:tr w14:paraId="20B0E95A">
        <w:tblPrEx>
          <w:tblCellMar>
            <w:top w:w="0" w:type="dxa"/>
            <w:left w:w="0" w:type="dxa"/>
            <w:bottom w:w="0" w:type="dxa"/>
            <w:right w:w="0" w:type="dxa"/>
          </w:tblCellMar>
        </w:tblPrEx>
        <w:trPr>
          <w:cantSplit/>
          <w:trHeight w:val="567"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E48E34">
            <w:pPr>
              <w:widowControl/>
              <w:spacing w:line="315" w:lineRule="atLeast"/>
              <w:jc w:val="center"/>
              <w:rPr>
                <w:rFonts w:ascii="华文仿宋" w:hAnsi="华文仿宋" w:eastAsia="华文仿宋"/>
                <w:kern w:val="0"/>
                <w:sz w:val="28"/>
                <w:szCs w:val="28"/>
              </w:rPr>
            </w:pPr>
            <w:r>
              <w:rPr>
                <w:rFonts w:ascii="华文仿宋" w:hAnsi="华文仿宋" w:eastAsia="华文仿宋"/>
                <w:b/>
                <w:bCs/>
                <w:kern w:val="0"/>
                <w:sz w:val="28"/>
                <w:szCs w:val="28"/>
              </w:rPr>
              <w:t>5</w:t>
            </w:r>
          </w:p>
        </w:tc>
        <w:tc>
          <w:tcPr>
            <w:tcW w:w="303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30181C">
            <w:pPr>
              <w:widowControl/>
              <w:spacing w:line="315" w:lineRule="atLeast"/>
              <w:jc w:val="left"/>
              <w:rPr>
                <w:rFonts w:ascii="华文仿宋" w:hAnsi="华文仿宋" w:eastAsia="华文仿宋"/>
                <w:kern w:val="0"/>
                <w:sz w:val="28"/>
                <w:szCs w:val="28"/>
              </w:rPr>
            </w:pPr>
          </w:p>
        </w:tc>
        <w:tc>
          <w:tcPr>
            <w:tcW w:w="13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9E55A">
            <w:pPr>
              <w:widowControl/>
              <w:spacing w:line="315" w:lineRule="atLeast"/>
              <w:jc w:val="left"/>
              <w:rPr>
                <w:rFonts w:ascii="华文仿宋" w:hAnsi="华文仿宋" w:eastAsia="华文仿宋"/>
                <w:kern w:val="0"/>
                <w:sz w:val="28"/>
                <w:szCs w:val="28"/>
              </w:rPr>
            </w:pPr>
          </w:p>
        </w:tc>
        <w:tc>
          <w:tcPr>
            <w:tcW w:w="82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809F37">
            <w:pPr>
              <w:widowControl/>
              <w:spacing w:line="315" w:lineRule="atLeast"/>
              <w:jc w:val="left"/>
              <w:rPr>
                <w:rFonts w:ascii="华文仿宋" w:hAnsi="华文仿宋" w:eastAsia="华文仿宋"/>
                <w:kern w:val="0"/>
                <w:sz w:val="28"/>
                <w:szCs w:val="28"/>
              </w:rPr>
            </w:pPr>
          </w:p>
        </w:tc>
        <w:tc>
          <w:tcPr>
            <w:tcW w:w="126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68BB93">
            <w:pPr>
              <w:widowControl/>
              <w:spacing w:line="315" w:lineRule="atLeast"/>
              <w:jc w:val="left"/>
              <w:rPr>
                <w:rFonts w:ascii="华文仿宋" w:hAnsi="华文仿宋" w:eastAsia="华文仿宋"/>
                <w:kern w:val="0"/>
                <w:sz w:val="28"/>
                <w:szCs w:val="28"/>
              </w:rPr>
            </w:pPr>
          </w:p>
        </w:tc>
        <w:tc>
          <w:tcPr>
            <w:tcW w:w="16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F0D1E4">
            <w:pPr>
              <w:widowControl/>
              <w:spacing w:line="315" w:lineRule="atLeast"/>
              <w:jc w:val="left"/>
              <w:rPr>
                <w:rFonts w:ascii="华文仿宋" w:hAnsi="华文仿宋" w:eastAsia="华文仿宋"/>
                <w:kern w:val="0"/>
                <w:sz w:val="28"/>
                <w:szCs w:val="28"/>
              </w:rPr>
            </w:pPr>
          </w:p>
        </w:tc>
      </w:tr>
      <w:tr w14:paraId="5B8B21A4">
        <w:tblPrEx>
          <w:tblCellMar>
            <w:top w:w="0" w:type="dxa"/>
            <w:left w:w="0" w:type="dxa"/>
            <w:bottom w:w="0" w:type="dxa"/>
            <w:right w:w="0" w:type="dxa"/>
          </w:tblCellMar>
        </w:tblPrEx>
        <w:trPr>
          <w:cantSplit/>
          <w:trHeight w:val="2443" w:hRule="atLeast"/>
        </w:trPr>
        <w:tc>
          <w:tcPr>
            <w:tcW w:w="4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F4ED26">
            <w:pPr>
              <w:widowControl/>
              <w:spacing w:line="38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推荐意见</w:t>
            </w:r>
          </w:p>
        </w:tc>
        <w:tc>
          <w:tcPr>
            <w:tcW w:w="8073" w:type="dxa"/>
            <w:gridSpan w:val="10"/>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3AA145">
            <w:pPr>
              <w:widowControl/>
              <w:spacing w:line="420" w:lineRule="atLeast"/>
              <w:rPr>
                <w:rFonts w:ascii="华文仿宋" w:hAnsi="华文仿宋" w:eastAsia="华文仿宋"/>
                <w:kern w:val="0"/>
                <w:sz w:val="28"/>
                <w:szCs w:val="28"/>
              </w:rPr>
            </w:pPr>
          </w:p>
          <w:p w14:paraId="7C49C56E">
            <w:pPr>
              <w:widowControl/>
              <w:spacing w:line="440" w:lineRule="atLeast"/>
              <w:ind w:firstLine="4877" w:firstLineChars="1740"/>
              <w:jc w:val="left"/>
              <w:rPr>
                <w:rFonts w:ascii="华文仿宋" w:hAnsi="华文仿宋" w:eastAsia="华文仿宋"/>
                <w:kern w:val="0"/>
                <w:sz w:val="28"/>
                <w:szCs w:val="28"/>
              </w:rPr>
            </w:pPr>
            <w:r>
              <w:rPr>
                <w:rFonts w:hint="eastAsia" w:ascii="华文仿宋" w:hAnsi="华文仿宋" w:eastAsia="华文仿宋"/>
                <w:b/>
                <w:bCs/>
                <w:kern w:val="0"/>
                <w:sz w:val="28"/>
                <w:szCs w:val="28"/>
              </w:rPr>
              <w:t>（盖推荐单位公章）</w:t>
            </w:r>
          </w:p>
          <w:p w14:paraId="3528066C">
            <w:pPr>
              <w:widowControl/>
              <w:spacing w:line="440" w:lineRule="atLeast"/>
              <w:ind w:firstLine="5157" w:firstLineChars="1840"/>
              <w:rPr>
                <w:rFonts w:ascii="华文仿宋" w:hAnsi="华文仿宋" w:eastAsia="华文仿宋"/>
                <w:kern w:val="0"/>
                <w:sz w:val="28"/>
                <w:szCs w:val="28"/>
              </w:rPr>
            </w:pPr>
            <w:r>
              <w:rPr>
                <w:rFonts w:ascii="华文仿宋" w:hAnsi="华文仿宋" w:eastAsia="华文仿宋"/>
                <w:b/>
                <w:bCs/>
                <w:kern w:val="0"/>
                <w:sz w:val="28"/>
                <w:szCs w:val="28"/>
              </w:rPr>
              <w:t>20</w:t>
            </w:r>
            <w:r>
              <w:rPr>
                <w:rFonts w:hint="eastAsia" w:ascii="华文仿宋" w:hAnsi="华文仿宋" w:eastAsia="华文仿宋"/>
                <w:b/>
                <w:bCs/>
                <w:kern w:val="0"/>
                <w:sz w:val="28"/>
                <w:szCs w:val="28"/>
              </w:rPr>
              <w:t>2</w:t>
            </w:r>
            <w:r>
              <w:rPr>
                <w:rFonts w:hint="eastAsia" w:ascii="华文仿宋" w:hAnsi="华文仿宋" w:eastAsia="华文仿宋"/>
                <w:b/>
                <w:bCs/>
                <w:kern w:val="0"/>
                <w:sz w:val="28"/>
                <w:szCs w:val="28"/>
                <w:lang w:val="en-US" w:eastAsia="zh-CN"/>
              </w:rPr>
              <w:t>6</w:t>
            </w:r>
            <w:r>
              <w:rPr>
                <w:rFonts w:hint="eastAsia" w:ascii="华文仿宋" w:hAnsi="华文仿宋" w:eastAsia="华文仿宋"/>
                <w:b/>
                <w:bCs/>
                <w:kern w:val="0"/>
                <w:sz w:val="28"/>
                <w:szCs w:val="28"/>
              </w:rPr>
              <w:t>年 月 日</w:t>
            </w:r>
          </w:p>
        </w:tc>
      </w:tr>
      <w:tr w14:paraId="799DC8D8">
        <w:tblPrEx>
          <w:tblCellMar>
            <w:top w:w="0" w:type="dxa"/>
            <w:left w:w="0" w:type="dxa"/>
            <w:bottom w:w="0" w:type="dxa"/>
            <w:right w:w="0" w:type="dxa"/>
          </w:tblCellMar>
        </w:tblPrEx>
        <w:trPr>
          <w:cantSplit/>
          <w:trHeight w:val="732" w:hRule="atLeast"/>
        </w:trPr>
        <w:tc>
          <w:tcPr>
            <w:tcW w:w="107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968A91">
            <w:pPr>
              <w:widowControl/>
              <w:spacing w:line="54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联系人</w:t>
            </w:r>
          </w:p>
        </w:tc>
        <w:tc>
          <w:tcPr>
            <w:tcW w:w="17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4E8510">
            <w:pPr>
              <w:widowControl/>
              <w:jc w:val="center"/>
              <w:rPr>
                <w:rFonts w:ascii="华文仿宋" w:hAnsi="华文仿宋" w:eastAsia="华文仿宋"/>
                <w:kern w:val="0"/>
                <w:sz w:val="28"/>
                <w:szCs w:val="28"/>
              </w:rPr>
            </w:pPr>
          </w:p>
        </w:tc>
        <w:tc>
          <w:tcPr>
            <w:tcW w:w="79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538CFA">
            <w:pPr>
              <w:widowControl/>
              <w:spacing w:line="62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电话</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544EAE">
            <w:pPr>
              <w:widowControl/>
              <w:spacing w:line="620" w:lineRule="atLeast"/>
              <w:jc w:val="center"/>
              <w:rPr>
                <w:rFonts w:ascii="华文仿宋" w:hAnsi="华文仿宋" w:eastAsia="华文仿宋"/>
                <w:kern w:val="0"/>
                <w:sz w:val="28"/>
                <w:szCs w:val="28"/>
              </w:rPr>
            </w:pPr>
          </w:p>
        </w:tc>
        <w:tc>
          <w:tcPr>
            <w:tcW w:w="79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5B266E">
            <w:pPr>
              <w:widowControl/>
              <w:spacing w:line="62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手机</w:t>
            </w:r>
          </w:p>
        </w:tc>
        <w:tc>
          <w:tcPr>
            <w:tcW w:w="2178"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DE0CCB">
            <w:pPr>
              <w:widowControl/>
              <w:jc w:val="center"/>
              <w:rPr>
                <w:rFonts w:ascii="华文仿宋" w:hAnsi="华文仿宋" w:eastAsia="华文仿宋"/>
                <w:kern w:val="0"/>
                <w:sz w:val="28"/>
                <w:szCs w:val="28"/>
              </w:rPr>
            </w:pPr>
          </w:p>
        </w:tc>
      </w:tr>
      <w:tr w14:paraId="5C26CF6B">
        <w:tblPrEx>
          <w:tblCellMar>
            <w:top w:w="0" w:type="dxa"/>
            <w:left w:w="0" w:type="dxa"/>
            <w:bottom w:w="0" w:type="dxa"/>
            <w:right w:w="0" w:type="dxa"/>
          </w:tblCellMar>
        </w:tblPrEx>
        <w:trPr>
          <w:cantSplit/>
          <w:trHeight w:val="626" w:hRule="atLeast"/>
        </w:trPr>
        <w:tc>
          <w:tcPr>
            <w:tcW w:w="107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2F0579">
            <w:pPr>
              <w:widowControl/>
              <w:jc w:val="center"/>
              <w:rPr>
                <w:rFonts w:ascii="华文仿宋" w:hAnsi="华文仿宋" w:eastAsia="华文仿宋"/>
                <w:kern w:val="0"/>
                <w:sz w:val="28"/>
                <w:szCs w:val="28"/>
              </w:rPr>
            </w:pPr>
            <w:r>
              <w:rPr>
                <w:rFonts w:hint="eastAsia" w:ascii="华文仿宋" w:hAnsi="华文仿宋" w:eastAsia="华文仿宋"/>
                <w:b/>
                <w:bCs/>
                <w:kern w:val="0"/>
                <w:sz w:val="28"/>
                <w:szCs w:val="28"/>
              </w:rPr>
              <w:t>联系人地址</w:t>
            </w:r>
          </w:p>
        </w:tc>
        <w:tc>
          <w:tcPr>
            <w:tcW w:w="4524"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F1C84C">
            <w:pPr>
              <w:widowControl/>
              <w:spacing w:line="620" w:lineRule="atLeast"/>
              <w:jc w:val="center"/>
              <w:rPr>
                <w:rFonts w:ascii="华文仿宋" w:hAnsi="华文仿宋" w:eastAsia="华文仿宋"/>
                <w:kern w:val="0"/>
                <w:sz w:val="28"/>
                <w:szCs w:val="28"/>
              </w:rPr>
            </w:pPr>
          </w:p>
        </w:tc>
        <w:tc>
          <w:tcPr>
            <w:tcW w:w="79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9E078A">
            <w:pPr>
              <w:widowControl/>
              <w:spacing w:line="620" w:lineRule="atLeast"/>
              <w:jc w:val="center"/>
              <w:rPr>
                <w:rFonts w:ascii="华文仿宋" w:hAnsi="华文仿宋" w:eastAsia="华文仿宋"/>
                <w:kern w:val="0"/>
                <w:sz w:val="28"/>
                <w:szCs w:val="28"/>
              </w:rPr>
            </w:pPr>
            <w:r>
              <w:rPr>
                <w:rFonts w:hint="eastAsia" w:ascii="华文仿宋" w:hAnsi="华文仿宋" w:eastAsia="华文仿宋"/>
                <w:b/>
                <w:bCs/>
                <w:kern w:val="0"/>
                <w:sz w:val="28"/>
                <w:szCs w:val="28"/>
              </w:rPr>
              <w:t>邮编</w:t>
            </w:r>
          </w:p>
        </w:tc>
        <w:tc>
          <w:tcPr>
            <w:tcW w:w="2178"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94239B">
            <w:pPr>
              <w:widowControl/>
              <w:jc w:val="center"/>
              <w:rPr>
                <w:rFonts w:ascii="华文仿宋" w:hAnsi="华文仿宋" w:eastAsia="华文仿宋"/>
                <w:kern w:val="0"/>
                <w:sz w:val="28"/>
                <w:szCs w:val="28"/>
              </w:rPr>
            </w:pPr>
          </w:p>
        </w:tc>
      </w:tr>
    </w:tbl>
    <w:p w14:paraId="57F01B1B">
      <w:pPr>
        <w:spacing w:after="100" w:afterAutospacing="1"/>
        <w:jc w:val="left"/>
        <w:rPr>
          <w:rFonts w:ascii="楷体" w:hAnsi="楷体" w:eastAsia="楷体"/>
          <w:bCs/>
          <w:kern w:val="0"/>
          <w:sz w:val="28"/>
          <w:szCs w:val="28"/>
        </w:rPr>
      </w:pPr>
      <w:r>
        <w:rPr>
          <w:rFonts w:hint="eastAsia" w:ascii="楷体" w:hAnsi="楷体" w:eastAsia="楷体"/>
          <w:sz w:val="28"/>
          <w:szCs w:val="28"/>
        </w:rPr>
        <w:t>此表可从</w:t>
      </w:r>
      <w:bookmarkStart w:id="0" w:name="_Hlk507590112"/>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bookmarkEnd w:id="0"/>
      <w:r>
        <w:rPr>
          <w:rFonts w:hint="eastAsia" w:ascii="楷体" w:hAnsi="楷体" w:eastAsia="楷体"/>
          <w:bCs/>
          <w:kern w:val="0"/>
          <w:sz w:val="28"/>
          <w:szCs w:val="28"/>
        </w:rPr>
        <w:t>下载。</w:t>
      </w:r>
    </w:p>
    <w:p w14:paraId="314CAF7B">
      <w:pPr>
        <w:spacing w:after="156" w:afterLines="50" w:line="360" w:lineRule="exact"/>
        <w:rPr>
          <w:rFonts w:ascii="楷体" w:hAnsi="楷体" w:eastAsia="楷体"/>
          <w:b/>
          <w:color w:val="000000"/>
          <w:sz w:val="30"/>
          <w:szCs w:val="30"/>
        </w:rPr>
      </w:pPr>
      <w:r>
        <w:rPr>
          <w:rFonts w:hint="eastAsia" w:ascii="楷体" w:hAnsi="楷体" w:eastAsia="楷体"/>
          <w:b/>
          <w:color w:val="000000"/>
          <w:sz w:val="30"/>
          <w:szCs w:val="30"/>
        </w:rPr>
        <w:t>附件4</w:t>
      </w:r>
    </w:p>
    <w:p w14:paraId="65F4BEE6">
      <w:pPr>
        <w:spacing w:after="156" w:afterLines="50" w:line="360" w:lineRule="exact"/>
        <w:ind w:firstLine="720"/>
        <w:jc w:val="center"/>
        <w:rPr>
          <w:rFonts w:ascii="华文仿宋" w:hAnsi="华文仿宋" w:eastAsia="华文仿宋"/>
          <w:color w:val="000000"/>
          <w:sz w:val="32"/>
          <w:szCs w:val="32"/>
        </w:rPr>
      </w:pPr>
      <w:r>
        <w:rPr>
          <w:rFonts w:hint="eastAsia" w:ascii="华文中宋" w:hAnsi="华文中宋" w:eastAsia="华文中宋"/>
          <w:color w:val="000000"/>
          <w:sz w:val="36"/>
          <w:szCs w:val="36"/>
        </w:rPr>
        <w:t>全国行业好新闻大赛参评作品推荐表</w:t>
      </w:r>
    </w:p>
    <w:tbl>
      <w:tblPr>
        <w:tblStyle w:val="9"/>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0"/>
        <w:gridCol w:w="1455"/>
        <w:gridCol w:w="540"/>
        <w:gridCol w:w="455"/>
        <w:gridCol w:w="295"/>
        <w:gridCol w:w="450"/>
        <w:gridCol w:w="315"/>
        <w:gridCol w:w="465"/>
        <w:gridCol w:w="233"/>
        <w:gridCol w:w="338"/>
        <w:gridCol w:w="254"/>
        <w:gridCol w:w="732"/>
        <w:gridCol w:w="843"/>
        <w:gridCol w:w="481"/>
        <w:gridCol w:w="1089"/>
      </w:tblGrid>
      <w:tr w14:paraId="3304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trPr>
        <w:tc>
          <w:tcPr>
            <w:tcW w:w="959" w:type="dxa"/>
            <w:vAlign w:val="center"/>
          </w:tcPr>
          <w:p w14:paraId="7C946F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794C66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标题</w:t>
            </w:r>
          </w:p>
        </w:tc>
        <w:tc>
          <w:tcPr>
            <w:tcW w:w="4695" w:type="dxa"/>
            <w:gridSpan w:val="8"/>
            <w:vAlign w:val="center"/>
          </w:tcPr>
          <w:p w14:paraId="030ED4DB">
            <w:pPr>
              <w:spacing w:line="260" w:lineRule="exact"/>
              <w:rPr>
                <w:rFonts w:ascii="华文中宋" w:hAnsi="华文中宋" w:eastAsia="华文中宋"/>
                <w:color w:val="000000"/>
                <w:sz w:val="28"/>
              </w:rPr>
            </w:pPr>
          </w:p>
        </w:tc>
        <w:tc>
          <w:tcPr>
            <w:tcW w:w="825" w:type="dxa"/>
            <w:gridSpan w:val="3"/>
            <w:vAlign w:val="center"/>
          </w:tcPr>
          <w:p w14:paraId="31760BBE">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6B0887D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145" w:type="dxa"/>
            <w:gridSpan w:val="4"/>
            <w:vAlign w:val="center"/>
          </w:tcPr>
          <w:p w14:paraId="414FF203">
            <w:pPr>
              <w:rPr>
                <w:rFonts w:ascii="仿宋_GB2312"/>
                <w:color w:val="000000"/>
                <w:sz w:val="28"/>
              </w:rPr>
            </w:pPr>
          </w:p>
        </w:tc>
      </w:tr>
      <w:tr w14:paraId="237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trPr>
        <w:tc>
          <w:tcPr>
            <w:tcW w:w="959" w:type="dxa"/>
            <w:vMerge w:val="restart"/>
            <w:vAlign w:val="center"/>
          </w:tcPr>
          <w:p w14:paraId="779B7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字数</w:t>
            </w:r>
          </w:p>
          <w:p w14:paraId="45824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时长</w:t>
            </w:r>
          </w:p>
        </w:tc>
        <w:tc>
          <w:tcPr>
            <w:tcW w:w="4695" w:type="dxa"/>
            <w:gridSpan w:val="8"/>
            <w:vMerge w:val="restart"/>
            <w:vAlign w:val="center"/>
          </w:tcPr>
          <w:p w14:paraId="31B8BE7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华文中宋" w:hAnsi="华文中宋" w:eastAsia="华文中宋"/>
                <w:color w:val="000000"/>
                <w:sz w:val="28"/>
              </w:rPr>
            </w:pPr>
            <w:r>
              <w:rPr>
                <w:rFonts w:hint="eastAsia" w:ascii="仿宋" w:hAnsi="仿宋" w:eastAsia="仿宋" w:cs="仿宋"/>
                <w:b w:val="0"/>
                <w:bCs w:val="0"/>
                <w:color w:val="000000"/>
                <w:sz w:val="16"/>
                <w:szCs w:val="16"/>
              </w:rPr>
              <w:t>文字作品填报字数以WORD“字数统计”栏“字数”</w:t>
            </w:r>
            <w:r>
              <w:rPr>
                <w:rFonts w:hint="eastAsia" w:ascii="仿宋" w:hAnsi="仿宋" w:eastAsia="仿宋" w:cs="仿宋"/>
                <w:color w:val="000000"/>
                <w:sz w:val="16"/>
                <w:szCs w:val="16"/>
              </w:rPr>
              <w:t>项为准；广电作品填报时长；系列、集纳式作品填报 3 件代表作字数或时长之和；新媒体作品可分别填报字数和时长，以分号隔开。</w:t>
            </w:r>
          </w:p>
        </w:tc>
        <w:tc>
          <w:tcPr>
            <w:tcW w:w="825" w:type="dxa"/>
            <w:gridSpan w:val="3"/>
            <w:vAlign w:val="center"/>
          </w:tcPr>
          <w:p w14:paraId="176FBE4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145" w:type="dxa"/>
            <w:gridSpan w:val="4"/>
            <w:vAlign w:val="center"/>
          </w:tcPr>
          <w:p w14:paraId="34E3D54E">
            <w:pPr>
              <w:spacing w:line="260" w:lineRule="exact"/>
              <w:rPr>
                <w:rFonts w:ascii="仿宋_GB2312" w:hAnsi="仿宋"/>
                <w:color w:val="000000"/>
                <w:sz w:val="28"/>
              </w:rPr>
            </w:pPr>
            <w:r>
              <w:rPr>
                <w:rFonts w:hint="eastAsia" w:ascii="仿宋" w:hAnsi="仿宋" w:eastAsia="仿宋" w:cs="仿宋"/>
                <w:color w:val="000000"/>
                <w:sz w:val="20"/>
                <w:szCs w:val="13"/>
              </w:rPr>
              <w:t>参评专门奖项的作品在本栏内填写作品体裁。</w:t>
            </w:r>
          </w:p>
        </w:tc>
      </w:tr>
      <w:tr w14:paraId="3A82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trPr>
        <w:tc>
          <w:tcPr>
            <w:tcW w:w="959" w:type="dxa"/>
            <w:vMerge w:val="continue"/>
            <w:vAlign w:val="center"/>
          </w:tcPr>
          <w:p w14:paraId="3C525DE4">
            <w:pPr>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ascii="华文中宋" w:hAnsi="华文中宋" w:eastAsia="华文中宋"/>
                <w:color w:val="000000"/>
                <w:sz w:val="28"/>
              </w:rPr>
            </w:pPr>
          </w:p>
        </w:tc>
        <w:tc>
          <w:tcPr>
            <w:tcW w:w="4695" w:type="dxa"/>
            <w:gridSpan w:val="8"/>
            <w:vMerge w:val="continue"/>
            <w:vAlign w:val="center"/>
          </w:tcPr>
          <w:p w14:paraId="3EE8DAC8">
            <w:pPr>
              <w:spacing w:line="380" w:lineRule="exact"/>
              <w:ind w:firstLine="560"/>
              <w:jc w:val="center"/>
              <w:rPr>
                <w:rFonts w:ascii="华文中宋" w:hAnsi="华文中宋" w:eastAsia="华文中宋"/>
                <w:color w:val="000000"/>
                <w:sz w:val="28"/>
              </w:rPr>
            </w:pPr>
          </w:p>
        </w:tc>
        <w:tc>
          <w:tcPr>
            <w:tcW w:w="825" w:type="dxa"/>
            <w:gridSpan w:val="3"/>
            <w:vAlign w:val="center"/>
          </w:tcPr>
          <w:p w14:paraId="061DF42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145" w:type="dxa"/>
            <w:gridSpan w:val="4"/>
            <w:vAlign w:val="center"/>
          </w:tcPr>
          <w:p w14:paraId="462CAA00">
            <w:pPr>
              <w:spacing w:line="240" w:lineRule="atLeast"/>
              <w:rPr>
                <w:rFonts w:ascii="仿宋_GB2312"/>
                <w:color w:val="000000"/>
                <w:sz w:val="28"/>
              </w:rPr>
            </w:pPr>
          </w:p>
        </w:tc>
      </w:tr>
      <w:tr w14:paraId="4CC2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vAlign w:val="center"/>
          </w:tcPr>
          <w:p w14:paraId="41F73D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450DA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华文中宋" w:hAnsi="华文中宋" w:eastAsia="华文中宋"/>
                <w:color w:val="000000"/>
                <w:spacing w:val="-12"/>
                <w:sz w:val="24"/>
              </w:rPr>
            </w:pPr>
            <w:r>
              <w:rPr>
                <w:rFonts w:hint="eastAsia" w:ascii="华文中宋" w:hAnsi="华文中宋" w:eastAsia="华文中宋"/>
                <w:color w:val="000000"/>
                <w:spacing w:val="-12"/>
                <w:sz w:val="15"/>
                <w:szCs w:val="10"/>
              </w:rPr>
              <w:t>（主创人员）</w:t>
            </w:r>
          </w:p>
        </w:tc>
        <w:tc>
          <w:tcPr>
            <w:tcW w:w="4695" w:type="dxa"/>
            <w:gridSpan w:val="8"/>
            <w:vAlign w:val="center"/>
          </w:tcPr>
          <w:p w14:paraId="38B068FA">
            <w:pPr>
              <w:spacing w:line="260" w:lineRule="exact"/>
              <w:rPr>
                <w:rFonts w:ascii="仿宋_GB2312" w:hAnsi="华文中宋"/>
                <w:color w:val="000000"/>
                <w:sz w:val="28"/>
              </w:rPr>
            </w:pPr>
            <w:r>
              <w:rPr>
                <w:rFonts w:hint="eastAsia" w:ascii="仿宋" w:hAnsi="仿宋" w:eastAsia="仿宋" w:cs="仿宋"/>
                <w:color w:val="000000"/>
                <w:sz w:val="18"/>
                <w:szCs w:val="11"/>
              </w:rPr>
              <w:t>按“集体”申报的，须附对作品做出主要贡献的人员名单。</w:t>
            </w:r>
          </w:p>
        </w:tc>
        <w:tc>
          <w:tcPr>
            <w:tcW w:w="825" w:type="dxa"/>
            <w:gridSpan w:val="3"/>
            <w:vAlign w:val="center"/>
          </w:tcPr>
          <w:p w14:paraId="62B806F9">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145" w:type="dxa"/>
            <w:gridSpan w:val="4"/>
            <w:vAlign w:val="center"/>
          </w:tcPr>
          <w:p w14:paraId="48F07B96">
            <w:pPr>
              <w:spacing w:line="240" w:lineRule="exact"/>
              <w:rPr>
                <w:rFonts w:ascii="仿宋" w:hAnsi="仿宋" w:eastAsia="仿宋"/>
                <w:color w:val="000000"/>
                <w:w w:val="95"/>
                <w:sz w:val="13"/>
                <w:szCs w:val="13"/>
              </w:rPr>
            </w:pPr>
            <w:r>
              <w:rPr>
                <w:rFonts w:hint="eastAsia" w:ascii="仿宋" w:hAnsi="仿宋" w:eastAsia="仿宋" w:cs="仿宋"/>
                <w:color w:val="000000"/>
                <w:sz w:val="15"/>
                <w:szCs w:val="8"/>
              </w:rPr>
              <w:t>超过3人的，按“集体”申报。按“集体”申报的，须附对作品做出主要贡献的人员名单。</w:t>
            </w:r>
          </w:p>
        </w:tc>
      </w:tr>
      <w:tr w14:paraId="75B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679" w:type="dxa"/>
            <w:gridSpan w:val="2"/>
            <w:vAlign w:val="center"/>
          </w:tcPr>
          <w:p w14:paraId="4136CD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4BFACF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单位</w:t>
            </w:r>
          </w:p>
        </w:tc>
        <w:tc>
          <w:tcPr>
            <w:tcW w:w="2745" w:type="dxa"/>
            <w:gridSpan w:val="4"/>
            <w:vAlign w:val="center"/>
          </w:tcPr>
          <w:p w14:paraId="6FE5E496">
            <w:pPr>
              <w:spacing w:line="260" w:lineRule="exact"/>
              <w:ind w:firstLine="420"/>
              <w:rPr>
                <w:rFonts w:ascii="仿宋_GB2312" w:hAnsi="仿宋"/>
                <w:color w:val="000000"/>
                <w:szCs w:val="21"/>
              </w:rPr>
            </w:pPr>
          </w:p>
        </w:tc>
        <w:tc>
          <w:tcPr>
            <w:tcW w:w="2055" w:type="dxa"/>
            <w:gridSpan w:val="6"/>
            <w:vAlign w:val="center"/>
          </w:tcPr>
          <w:p w14:paraId="1A99CEC6">
            <w:pPr>
              <w:spacing w:line="400" w:lineRule="exact"/>
              <w:jc w:val="both"/>
              <w:rPr>
                <w:rFonts w:hint="eastAsia" w:ascii="华文中宋" w:hAnsi="华文中宋" w:eastAsia="华文中宋"/>
                <w:color w:val="000000"/>
                <w:sz w:val="28"/>
              </w:rPr>
            </w:pPr>
            <w:r>
              <w:rPr>
                <w:rFonts w:hint="eastAsia" w:ascii="华文中宋" w:hAnsi="华文中宋" w:eastAsia="华文中宋"/>
                <w:color w:val="000000"/>
                <w:sz w:val="28"/>
              </w:rPr>
              <w:t>发布端/账号/</w:t>
            </w:r>
          </w:p>
          <w:p w14:paraId="617F378A">
            <w:pPr>
              <w:spacing w:line="400" w:lineRule="exact"/>
              <w:jc w:val="both"/>
              <w:rPr>
                <w:rFonts w:ascii="华文中宋" w:hAnsi="华文中宋" w:eastAsia="华文中宋"/>
                <w:color w:val="000000"/>
                <w:sz w:val="28"/>
              </w:rPr>
            </w:pPr>
            <w:r>
              <w:rPr>
                <w:rFonts w:hint="eastAsia" w:ascii="华文中宋" w:hAnsi="华文中宋" w:eastAsia="华文中宋"/>
                <w:color w:val="000000"/>
                <w:sz w:val="28"/>
              </w:rPr>
              <w:t>媒体名称</w:t>
            </w:r>
          </w:p>
        </w:tc>
        <w:tc>
          <w:tcPr>
            <w:tcW w:w="3145" w:type="dxa"/>
            <w:gridSpan w:val="4"/>
            <w:vAlign w:val="center"/>
          </w:tcPr>
          <w:p w14:paraId="68829C72">
            <w:pPr>
              <w:spacing w:line="260" w:lineRule="exact"/>
              <w:rPr>
                <w:rFonts w:ascii="仿宋_GB2312" w:hAnsi="仿宋"/>
                <w:color w:val="000000"/>
                <w:sz w:val="18"/>
                <w:szCs w:val="18"/>
                <w:highlight w:val="green"/>
              </w:rPr>
            </w:pPr>
          </w:p>
        </w:tc>
      </w:tr>
      <w:tr w14:paraId="5D34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trPr>
        <w:tc>
          <w:tcPr>
            <w:tcW w:w="1679" w:type="dxa"/>
            <w:gridSpan w:val="2"/>
            <w:vAlign w:val="center"/>
          </w:tcPr>
          <w:p w14:paraId="4DAAE02D">
            <w:pPr>
              <w:spacing w:line="4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494ADA34">
            <w:pPr>
              <w:spacing w:line="440" w:lineRule="exact"/>
              <w:jc w:val="center"/>
              <w:rPr>
                <w:rFonts w:ascii="华文中宋" w:hAnsi="华文中宋" w:eastAsia="华文中宋"/>
                <w:color w:val="000000"/>
                <w:sz w:val="28"/>
              </w:rPr>
            </w:pPr>
            <w:r>
              <w:rPr>
                <w:rFonts w:hint="eastAsia" w:ascii="华文中宋" w:hAnsi="华文中宋" w:eastAsia="华文中宋"/>
                <w:color w:val="000000"/>
                <w:spacing w:val="-12"/>
                <w:sz w:val="28"/>
                <w:lang w:eastAsia="zh-CN"/>
              </w:rPr>
              <w:t>（</w:t>
            </w:r>
            <w:r>
              <w:rPr>
                <w:rFonts w:hint="eastAsia" w:ascii="华文中宋" w:hAnsi="华文中宋" w:eastAsia="华文中宋"/>
                <w:color w:val="000000"/>
                <w:spacing w:val="-12"/>
                <w:sz w:val="24"/>
              </w:rPr>
              <w:t>名称和版次</w:t>
            </w:r>
            <w:r>
              <w:rPr>
                <w:rFonts w:hint="eastAsia" w:ascii="华文中宋" w:hAnsi="华文中宋" w:eastAsia="华文中宋"/>
                <w:color w:val="000000"/>
                <w:spacing w:val="-12"/>
                <w:sz w:val="24"/>
                <w:lang w:eastAsia="zh-CN"/>
              </w:rPr>
              <w:t>）</w:t>
            </w:r>
          </w:p>
        </w:tc>
        <w:tc>
          <w:tcPr>
            <w:tcW w:w="2450" w:type="dxa"/>
            <w:gridSpan w:val="3"/>
            <w:vAlign w:val="center"/>
          </w:tcPr>
          <w:p w14:paraId="57A1D77A">
            <w:pPr>
              <w:spacing w:line="260" w:lineRule="exact"/>
              <w:rPr>
                <w:rFonts w:ascii="仿宋_GB2312" w:hAnsi="仿宋"/>
                <w:color w:val="000000"/>
                <w:szCs w:val="21"/>
              </w:rPr>
            </w:pPr>
            <w:r>
              <w:rPr>
                <w:rFonts w:hint="eastAsia" w:ascii="仿宋" w:hAnsi="仿宋" w:eastAsia="仿宋" w:cs="仿宋"/>
                <w:color w:val="000000"/>
                <w:sz w:val="24"/>
                <w:szCs w:val="18"/>
              </w:rPr>
              <w:t>广电作品填报频率、频道以及栏目名称。</w:t>
            </w:r>
          </w:p>
        </w:tc>
        <w:tc>
          <w:tcPr>
            <w:tcW w:w="1060" w:type="dxa"/>
            <w:gridSpan w:val="3"/>
            <w:vAlign w:val="center"/>
          </w:tcPr>
          <w:p w14:paraId="7DF91001">
            <w:pPr>
              <w:spacing w:line="40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w:t>
            </w:r>
          </w:p>
          <w:p w14:paraId="76D4544F">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435" w:type="dxa"/>
            <w:gridSpan w:val="8"/>
            <w:vAlign w:val="center"/>
          </w:tcPr>
          <w:p w14:paraId="4AB3579B">
            <w:pPr>
              <w:spacing w:line="260" w:lineRule="exact"/>
              <w:rPr>
                <w:rFonts w:ascii="仿宋_GB2312" w:hAnsi="仿宋"/>
                <w:color w:val="000000"/>
                <w:szCs w:val="21"/>
              </w:rPr>
            </w:pPr>
            <w:r>
              <w:rPr>
                <w:rFonts w:hint="eastAsia" w:ascii="仿宋" w:hAnsi="仿宋" w:eastAsia="仿宋" w:cs="仿宋"/>
                <w:color w:val="000000"/>
                <w:sz w:val="24"/>
                <w:szCs w:val="18"/>
              </w:rPr>
              <w:t>广电作品填报×月×日×时×分，系列、连续报道填写起止日期。</w:t>
            </w:r>
          </w:p>
        </w:tc>
      </w:tr>
      <w:tr w14:paraId="3268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1679" w:type="dxa"/>
            <w:gridSpan w:val="2"/>
            <w:vAlign w:val="center"/>
          </w:tcPr>
          <w:p w14:paraId="68E7554E">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新媒体</w:t>
            </w:r>
            <w:r>
              <w:rPr>
                <w:rFonts w:hint="eastAsia" w:ascii="华文中宋" w:hAnsi="华文中宋" w:eastAsia="华文中宋"/>
                <w:color w:val="000000"/>
                <w:sz w:val="28"/>
                <w:lang w:val="en-US" w:eastAsia="zh-CN"/>
              </w:rPr>
              <w:t>作</w:t>
            </w:r>
            <w:r>
              <w:rPr>
                <w:rFonts w:hint="eastAsia" w:ascii="华文中宋" w:hAnsi="华文中宋" w:eastAsia="华文中宋"/>
                <w:color w:val="000000"/>
                <w:sz w:val="28"/>
              </w:rPr>
              <w:t>品</w:t>
            </w:r>
          </w:p>
          <w:p w14:paraId="480523ED">
            <w:pPr>
              <w:spacing w:line="340" w:lineRule="exact"/>
              <w:jc w:val="center"/>
              <w:rPr>
                <w:rFonts w:ascii="仿宋_GB2312" w:hAnsi="仿宋"/>
                <w:color w:val="000000"/>
                <w:szCs w:val="21"/>
              </w:rPr>
            </w:pPr>
            <w:r>
              <w:rPr>
                <w:rFonts w:hint="eastAsia" w:ascii="华文中宋" w:hAnsi="华文中宋" w:eastAsia="华文中宋"/>
                <w:color w:val="000000"/>
                <w:sz w:val="28"/>
              </w:rPr>
              <w:t>网址</w:t>
            </w:r>
          </w:p>
        </w:tc>
        <w:tc>
          <w:tcPr>
            <w:tcW w:w="4546" w:type="dxa"/>
            <w:gridSpan w:val="9"/>
            <w:vAlign w:val="center"/>
          </w:tcPr>
          <w:p w14:paraId="08401B16">
            <w:pPr>
              <w:spacing w:line="260" w:lineRule="exact"/>
              <w:rPr>
                <w:rFonts w:ascii="华文中宋" w:hAnsi="华文中宋" w:eastAsia="华文中宋"/>
                <w:color w:val="000000"/>
                <w:sz w:val="28"/>
              </w:rPr>
            </w:pPr>
            <w:r>
              <w:rPr>
                <w:rFonts w:hint="eastAsia" w:ascii="仿宋" w:hAnsi="仿宋" w:eastAsia="仿宋" w:cs="仿宋"/>
                <w:color w:val="000000"/>
                <w:sz w:val="18"/>
                <w:szCs w:val="18"/>
              </w:rPr>
              <w:t>填报作品首屏网址，网络专题等集纳式作品、新媒体系列作品同时提供 3 件代表作网址。相关二维码附后。</w:t>
            </w:r>
          </w:p>
        </w:tc>
        <w:tc>
          <w:tcPr>
            <w:tcW w:w="1829" w:type="dxa"/>
            <w:gridSpan w:val="3"/>
            <w:vAlign w:val="center"/>
          </w:tcPr>
          <w:p w14:paraId="2CFAD64B">
            <w:pPr>
              <w:spacing w:line="26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是否为</w:t>
            </w:r>
          </w:p>
          <w:p w14:paraId="3340FD8E">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“三好作品”</w:t>
            </w:r>
          </w:p>
        </w:tc>
        <w:tc>
          <w:tcPr>
            <w:tcW w:w="1570" w:type="dxa"/>
            <w:gridSpan w:val="2"/>
            <w:vAlign w:val="center"/>
          </w:tcPr>
          <w:p w14:paraId="35D76A06">
            <w:pPr>
              <w:spacing w:line="260" w:lineRule="exact"/>
              <w:rPr>
                <w:rFonts w:ascii="华文中宋" w:hAnsi="华文中宋" w:eastAsia="华文中宋"/>
                <w:color w:val="000000"/>
                <w:sz w:val="28"/>
              </w:rPr>
            </w:pPr>
          </w:p>
        </w:tc>
      </w:tr>
      <w:tr w14:paraId="4A26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1679" w:type="dxa"/>
            <w:gridSpan w:val="2"/>
            <w:vAlign w:val="center"/>
          </w:tcPr>
          <w:p w14:paraId="41381859">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200AD4E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5A96F2E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6BF1058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186DA05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40AD58D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7945" w:type="dxa"/>
            <w:gridSpan w:val="14"/>
            <w:vAlign w:val="center"/>
          </w:tcPr>
          <w:p w14:paraId="7CEDCEE2">
            <w:pPr>
              <w:ind w:firstLine="420"/>
              <w:rPr>
                <w:rFonts w:ascii="仿宋" w:hAnsi="仿宋" w:eastAsia="仿宋"/>
                <w:color w:val="000000"/>
                <w:w w:val="95"/>
                <w:szCs w:val="21"/>
              </w:rPr>
            </w:pPr>
            <w:r>
              <w:rPr>
                <w:rFonts w:hint="eastAsia" w:ascii="仿宋" w:hAnsi="仿宋" w:eastAsia="仿宋"/>
                <w:color w:val="000000"/>
                <w:szCs w:val="21"/>
              </w:rPr>
              <w:t>填报作品采编制作等情况。不超过 300 字。</w:t>
            </w:r>
          </w:p>
        </w:tc>
      </w:tr>
      <w:tr w14:paraId="6154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exact"/>
        </w:trPr>
        <w:tc>
          <w:tcPr>
            <w:tcW w:w="1679" w:type="dxa"/>
            <w:gridSpan w:val="2"/>
            <w:vAlign w:val="center"/>
          </w:tcPr>
          <w:p w14:paraId="48FFB02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1416508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371BAB3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3B8395C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7945" w:type="dxa"/>
            <w:gridSpan w:val="14"/>
            <w:vAlign w:val="center"/>
          </w:tcPr>
          <w:p w14:paraId="3863A23F">
            <w:pPr>
              <w:ind w:firstLine="420"/>
              <w:rPr>
                <w:rFonts w:ascii="仿宋" w:hAnsi="仿宋" w:eastAsia="仿宋"/>
                <w:color w:val="000000"/>
                <w:szCs w:val="21"/>
              </w:rPr>
            </w:pPr>
            <w:r>
              <w:rPr>
                <w:rFonts w:hint="eastAsia" w:ascii="仿宋" w:hAnsi="仿宋" w:eastAsia="仿宋" w:cs="仿宋"/>
                <w:color w:val="000000"/>
                <w:sz w:val="24"/>
                <w:szCs w:val="18"/>
              </w:rPr>
              <w:t>填报作品刊播后的社会影响，不超过 300 字。</w:t>
            </w:r>
          </w:p>
        </w:tc>
      </w:tr>
      <w:tr w14:paraId="1F8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restart"/>
            <w:vAlign w:val="center"/>
          </w:tcPr>
          <w:p w14:paraId="367D9329">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3DD4B1E8">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024CDAB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50E2AEE1">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455" w:type="dxa"/>
            <w:vMerge w:val="restart"/>
            <w:vAlign w:val="center"/>
          </w:tcPr>
          <w:p w14:paraId="0B863FB6">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新媒体传播</w:t>
            </w:r>
          </w:p>
          <w:p w14:paraId="40298575">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540" w:type="dxa"/>
            <w:vAlign w:val="center"/>
          </w:tcPr>
          <w:p w14:paraId="50B20564">
            <w:pPr>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w:t>
            </w:r>
          </w:p>
        </w:tc>
        <w:tc>
          <w:tcPr>
            <w:tcW w:w="5950" w:type="dxa"/>
            <w:gridSpan w:val="12"/>
            <w:vAlign w:val="center"/>
          </w:tcPr>
          <w:p w14:paraId="61C8C80D">
            <w:pPr>
              <w:rPr>
                <w:rFonts w:hint="eastAsia" w:ascii="仿宋" w:hAnsi="仿宋" w:eastAsia="仿宋" w:cs="仿宋"/>
                <w:color w:val="000000"/>
                <w:sz w:val="24"/>
                <w:szCs w:val="18"/>
              </w:rPr>
            </w:pPr>
            <w:r>
              <w:rPr>
                <w:rFonts w:hint="eastAsia" w:ascii="仿宋" w:hAnsi="仿宋" w:eastAsia="仿宋" w:cs="仿宋"/>
                <w:color w:val="000000"/>
                <w:sz w:val="20"/>
                <w:szCs w:val="13"/>
              </w:rPr>
              <w:t>报纸、期刊、广播、电视作品如未在新媒体传播平台发布，可空缺。</w:t>
            </w:r>
          </w:p>
        </w:tc>
      </w:tr>
      <w:tr w14:paraId="019D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continue"/>
            <w:vAlign w:val="center"/>
          </w:tcPr>
          <w:p w14:paraId="127CCCFB">
            <w:pPr>
              <w:ind w:firstLine="420"/>
            </w:pPr>
          </w:p>
        </w:tc>
        <w:tc>
          <w:tcPr>
            <w:tcW w:w="1455" w:type="dxa"/>
            <w:vMerge w:val="continue"/>
            <w:vAlign w:val="center"/>
          </w:tcPr>
          <w:p w14:paraId="285E8093">
            <w:pPr>
              <w:ind w:firstLine="420"/>
              <w:rPr>
                <w:rFonts w:hint="eastAsia" w:ascii="仿宋" w:hAnsi="仿宋" w:eastAsia="仿宋" w:cs="仿宋"/>
                <w:color w:val="000000"/>
                <w:sz w:val="24"/>
                <w:szCs w:val="18"/>
              </w:rPr>
            </w:pPr>
          </w:p>
        </w:tc>
        <w:tc>
          <w:tcPr>
            <w:tcW w:w="540" w:type="dxa"/>
            <w:vAlign w:val="center"/>
          </w:tcPr>
          <w:p w14:paraId="7748BCA3">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w:t>
            </w:r>
          </w:p>
        </w:tc>
        <w:tc>
          <w:tcPr>
            <w:tcW w:w="5950" w:type="dxa"/>
            <w:gridSpan w:val="12"/>
            <w:vAlign w:val="center"/>
          </w:tcPr>
          <w:p w14:paraId="018164CE">
            <w:pPr>
              <w:ind w:firstLine="420"/>
              <w:rPr>
                <w:rFonts w:hint="eastAsia" w:ascii="仿宋" w:hAnsi="仿宋" w:eastAsia="仿宋" w:cs="仿宋"/>
                <w:color w:val="000000"/>
                <w:sz w:val="24"/>
                <w:szCs w:val="18"/>
              </w:rPr>
            </w:pPr>
          </w:p>
        </w:tc>
      </w:tr>
      <w:tr w14:paraId="304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79" w:type="dxa"/>
            <w:gridSpan w:val="2"/>
            <w:vMerge w:val="continue"/>
            <w:vAlign w:val="center"/>
          </w:tcPr>
          <w:p w14:paraId="0A0EDE97">
            <w:pPr>
              <w:ind w:firstLine="420"/>
              <w:rPr>
                <w:rFonts w:hint="eastAsia" w:ascii="仿宋" w:hAnsi="仿宋" w:eastAsia="仿宋" w:cs="仿宋"/>
                <w:color w:val="000000"/>
                <w:sz w:val="24"/>
                <w:szCs w:val="18"/>
              </w:rPr>
            </w:pPr>
          </w:p>
        </w:tc>
        <w:tc>
          <w:tcPr>
            <w:tcW w:w="1455" w:type="dxa"/>
            <w:vMerge w:val="continue"/>
            <w:vAlign w:val="center"/>
          </w:tcPr>
          <w:p w14:paraId="4CB76852">
            <w:pPr>
              <w:ind w:firstLine="420"/>
              <w:rPr>
                <w:rFonts w:hint="eastAsia" w:ascii="仿宋" w:hAnsi="仿宋" w:eastAsia="仿宋" w:cs="仿宋"/>
                <w:color w:val="000000"/>
                <w:sz w:val="24"/>
                <w:szCs w:val="18"/>
              </w:rPr>
            </w:pPr>
          </w:p>
        </w:tc>
        <w:tc>
          <w:tcPr>
            <w:tcW w:w="540" w:type="dxa"/>
            <w:vAlign w:val="center"/>
          </w:tcPr>
          <w:p w14:paraId="3A03382F">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w:t>
            </w:r>
          </w:p>
        </w:tc>
        <w:tc>
          <w:tcPr>
            <w:tcW w:w="5950" w:type="dxa"/>
            <w:gridSpan w:val="12"/>
            <w:vAlign w:val="center"/>
          </w:tcPr>
          <w:p w14:paraId="662E90EF">
            <w:pPr>
              <w:ind w:firstLine="420"/>
              <w:rPr>
                <w:rFonts w:hint="eastAsia" w:ascii="仿宋" w:hAnsi="仿宋" w:eastAsia="仿宋" w:cs="仿宋"/>
                <w:color w:val="000000"/>
                <w:sz w:val="24"/>
                <w:szCs w:val="18"/>
              </w:rPr>
            </w:pPr>
          </w:p>
        </w:tc>
      </w:tr>
      <w:tr w14:paraId="64D4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679" w:type="dxa"/>
            <w:gridSpan w:val="2"/>
            <w:vMerge w:val="continue"/>
            <w:vAlign w:val="center"/>
          </w:tcPr>
          <w:p w14:paraId="483315AD">
            <w:pPr>
              <w:ind w:firstLine="420"/>
              <w:rPr>
                <w:rFonts w:hint="eastAsia" w:ascii="仿宋" w:hAnsi="仿宋" w:eastAsia="仿宋" w:cs="仿宋"/>
                <w:color w:val="000000"/>
                <w:sz w:val="24"/>
                <w:szCs w:val="18"/>
              </w:rPr>
            </w:pPr>
          </w:p>
        </w:tc>
        <w:tc>
          <w:tcPr>
            <w:tcW w:w="1455" w:type="dxa"/>
            <w:vAlign w:val="center"/>
          </w:tcPr>
          <w:p w14:paraId="00FBB353">
            <w:pPr>
              <w:rPr>
                <w:rFonts w:hint="eastAsia" w:ascii="仿宋" w:hAnsi="仿宋" w:eastAsia="仿宋" w:cs="仿宋"/>
                <w:color w:val="000000"/>
                <w:sz w:val="24"/>
                <w:szCs w:val="18"/>
              </w:rPr>
            </w:pPr>
            <w:r>
              <w:rPr>
                <w:rFonts w:hint="eastAsia" w:ascii="仿宋" w:hAnsi="仿宋" w:eastAsia="仿宋" w:cs="仿宋"/>
                <w:color w:val="000000"/>
                <w:sz w:val="22"/>
                <w:szCs w:val="16"/>
              </w:rPr>
              <w:t>阅读量（浏览量、点击量）</w:t>
            </w:r>
          </w:p>
        </w:tc>
        <w:tc>
          <w:tcPr>
            <w:tcW w:w="1740" w:type="dxa"/>
            <w:gridSpan w:val="4"/>
            <w:vAlign w:val="center"/>
          </w:tcPr>
          <w:p w14:paraId="4860D9E6">
            <w:pPr>
              <w:ind w:firstLine="420"/>
              <w:rPr>
                <w:rFonts w:hint="eastAsia" w:ascii="仿宋" w:hAnsi="仿宋" w:eastAsia="仿宋" w:cs="仿宋"/>
                <w:color w:val="000000"/>
                <w:sz w:val="24"/>
                <w:szCs w:val="18"/>
              </w:rPr>
            </w:pPr>
          </w:p>
        </w:tc>
        <w:tc>
          <w:tcPr>
            <w:tcW w:w="1013" w:type="dxa"/>
            <w:gridSpan w:val="3"/>
            <w:vAlign w:val="center"/>
          </w:tcPr>
          <w:p w14:paraId="13DD1BD1">
            <w:pPr>
              <w:rPr>
                <w:rFonts w:hint="eastAsia" w:ascii="仿宋" w:hAnsi="仿宋" w:eastAsia="仿宋" w:cs="仿宋"/>
                <w:color w:val="000000"/>
                <w:sz w:val="24"/>
                <w:szCs w:val="18"/>
              </w:rPr>
            </w:pPr>
            <w:r>
              <w:rPr>
                <w:rFonts w:hint="eastAsia" w:ascii="仿宋" w:hAnsi="仿宋" w:eastAsia="仿宋" w:cs="仿宋"/>
                <w:color w:val="000000"/>
                <w:sz w:val="24"/>
                <w:szCs w:val="18"/>
              </w:rPr>
              <w:t>转载量</w:t>
            </w:r>
          </w:p>
        </w:tc>
        <w:tc>
          <w:tcPr>
            <w:tcW w:w="1324" w:type="dxa"/>
            <w:gridSpan w:val="3"/>
            <w:vAlign w:val="center"/>
          </w:tcPr>
          <w:p w14:paraId="48A995C9">
            <w:pPr>
              <w:ind w:firstLine="420"/>
              <w:rPr>
                <w:rFonts w:hint="eastAsia" w:ascii="仿宋" w:hAnsi="仿宋" w:eastAsia="仿宋" w:cs="仿宋"/>
                <w:color w:val="000000"/>
                <w:sz w:val="24"/>
                <w:szCs w:val="18"/>
              </w:rPr>
            </w:pPr>
          </w:p>
        </w:tc>
        <w:tc>
          <w:tcPr>
            <w:tcW w:w="1324" w:type="dxa"/>
            <w:gridSpan w:val="2"/>
            <w:vAlign w:val="center"/>
          </w:tcPr>
          <w:p w14:paraId="141B309A">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互动量</w:t>
            </w:r>
          </w:p>
        </w:tc>
        <w:tc>
          <w:tcPr>
            <w:tcW w:w="1089" w:type="dxa"/>
            <w:vAlign w:val="center"/>
          </w:tcPr>
          <w:p w14:paraId="6F08F261">
            <w:pPr>
              <w:ind w:firstLine="420"/>
              <w:rPr>
                <w:rFonts w:hint="eastAsia" w:ascii="仿宋" w:hAnsi="仿宋" w:eastAsia="仿宋" w:cs="仿宋"/>
                <w:color w:val="000000"/>
                <w:sz w:val="24"/>
                <w:szCs w:val="18"/>
              </w:rPr>
            </w:pPr>
          </w:p>
        </w:tc>
      </w:tr>
      <w:tr w14:paraId="62F3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exact"/>
        </w:trPr>
        <w:tc>
          <w:tcPr>
            <w:tcW w:w="1679" w:type="dxa"/>
            <w:gridSpan w:val="2"/>
            <w:tcBorders>
              <w:bottom w:val="single" w:color="auto" w:sz="4" w:space="0"/>
            </w:tcBorders>
            <w:vAlign w:val="center"/>
          </w:tcPr>
          <w:p w14:paraId="747660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14:paraId="7C692F1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14:paraId="6A403A5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14:paraId="3D0A928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由</w:t>
            </w:r>
          </w:p>
        </w:tc>
        <w:tc>
          <w:tcPr>
            <w:tcW w:w="7945" w:type="dxa"/>
            <w:gridSpan w:val="14"/>
            <w:tcBorders>
              <w:bottom w:val="single" w:color="auto" w:sz="4" w:space="0"/>
            </w:tcBorders>
            <w:vAlign w:val="center"/>
          </w:tcPr>
          <w:p w14:paraId="59A492CB">
            <w:pPr>
              <w:rPr>
                <w:rFonts w:ascii="仿宋" w:hAnsi="仿宋" w:eastAsia="仿宋"/>
                <w:color w:val="000000"/>
                <w:szCs w:val="21"/>
              </w:rPr>
            </w:pPr>
          </w:p>
          <w:p w14:paraId="19A06DB5">
            <w:pPr>
              <w:spacing w:line="260" w:lineRule="exact"/>
              <w:rPr>
                <w:rFonts w:hint="eastAsia" w:ascii="仿宋_GB2312" w:hAnsi="仿宋"/>
                <w:color w:val="000000"/>
                <w:sz w:val="22"/>
                <w:szCs w:val="16"/>
              </w:rPr>
            </w:pPr>
            <w:r>
              <w:rPr>
                <w:rFonts w:hint="eastAsia" w:ascii="仿宋_GB2312" w:hAnsi="仿宋"/>
                <w:color w:val="000000"/>
                <w:sz w:val="24"/>
                <w:szCs w:val="18"/>
              </w:rPr>
              <w:t xml:space="preserve">  </w:t>
            </w:r>
            <w:r>
              <w:rPr>
                <w:rFonts w:hint="eastAsia" w:ascii="仿宋_GB2312" w:hAnsi="仿宋"/>
                <w:color w:val="000000"/>
                <w:sz w:val="22"/>
                <w:szCs w:val="16"/>
              </w:rPr>
              <w:t xml:space="preserve"> 报社评委会填报评语及推荐理由。推荐单位主要负责人签名并加盖单位公章。</w:t>
            </w:r>
          </w:p>
          <w:p w14:paraId="470C8DAF">
            <w:pPr>
              <w:spacing w:line="260" w:lineRule="exact"/>
              <w:rPr>
                <w:rFonts w:hint="eastAsia" w:ascii="仿宋_GB2312" w:hAnsi="仿宋"/>
                <w:color w:val="000000"/>
                <w:sz w:val="22"/>
                <w:szCs w:val="16"/>
              </w:rPr>
            </w:pPr>
          </w:p>
          <w:p w14:paraId="3A9D8B2D">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48F10FB2">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26E0B581">
      <w:pPr>
        <w:rPr>
          <w:rFonts w:ascii="华文仿宋" w:hAnsi="华文仿宋" w:eastAsia="华文仿宋"/>
          <w:color w:val="000000"/>
          <w:sz w:val="32"/>
          <w:szCs w:val="32"/>
        </w:rPr>
        <w:sectPr>
          <w:headerReference r:id="rId5" w:type="default"/>
          <w:pgSz w:w="11906" w:h="16838"/>
          <w:pgMar w:top="1440" w:right="1247" w:bottom="1440" w:left="1247" w:header="851" w:footer="1418" w:gutter="0"/>
          <w:cols w:space="425" w:num="1"/>
          <w:docGrid w:type="lines" w:linePitch="312" w:charSpace="0"/>
        </w:sectPr>
      </w:pPr>
      <w:r>
        <w:rPr>
          <w:rFonts w:ascii="华文中宋" w:hAnsi="华文中宋" w:eastAsia="华文中宋"/>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534670</wp:posOffset>
                </wp:positionH>
                <wp:positionV relativeFrom="paragraph">
                  <wp:posOffset>136525</wp:posOffset>
                </wp:positionV>
                <wp:extent cx="5181600" cy="4000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81600" cy="400050"/>
                        </a:xfrm>
                        <a:prstGeom prst="rect">
                          <a:avLst/>
                        </a:prstGeom>
                        <a:solidFill>
                          <a:srgbClr val="FFFFFF"/>
                        </a:solidFill>
                        <a:ln>
                          <a:noFill/>
                        </a:ln>
                      </wps:spPr>
                      <wps:txbx>
                        <w:txbxContent>
                          <w:p w14:paraId="559E1E25">
                            <w:pPr>
                              <w:spacing w:after="100" w:afterAutospacing="1"/>
                              <w:jc w:val="left"/>
                              <w:rPr>
                                <w:rFonts w:ascii="华文仿宋" w:hAnsi="华文仿宋" w:eastAsia="华文仿宋"/>
                                <w:sz w:val="10"/>
                                <w:szCs w:val="10"/>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2DF743B7"/>
                        </w:txbxContent>
                      </wps:txbx>
                      <wps:bodyPr upright="1"/>
                    </wps:wsp>
                  </a:graphicData>
                </a:graphic>
              </wp:anchor>
            </w:drawing>
          </mc:Choice>
          <mc:Fallback>
            <w:pict>
              <v:shape id="文本框 2" o:spid="_x0000_s1026" o:spt="202" type="#_x0000_t202" style="position:absolute;left:0pt;margin-left:42.1pt;margin-top:10.75pt;height:31.5pt;width:408pt;z-index:251659264;mso-width-relative:page;mso-height-relative:page;" fillcolor="#FFFFFF" filled="t" stroked="f" coordsize="21600,21600" o:gfxdata="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bS2X1QAAAAgBAAAPAAAAAAAAAAEAIAAAACIAAABkcnMvZG93bnJldi54bWxQ&#10;SwECFAAUAAAACACHTuJAgBQM2sEBAAB3AwAADgAAAAAAAAABACAAAAAkAQAAZHJzL2Uyb0RvYy54&#10;bWxQSwUGAAAAAAYABgBZAQAAVwUAAAAA&#10;">
                <v:fill on="t" focussize="0,0"/>
                <v:stroke on="f"/>
                <v:imagedata o:title=""/>
                <o:lock v:ext="edit" aspectratio="f"/>
                <v:textbox>
                  <w:txbxContent>
                    <w:p w14:paraId="559E1E25">
                      <w:pPr>
                        <w:spacing w:after="100" w:afterAutospacing="1"/>
                        <w:jc w:val="left"/>
                        <w:rPr>
                          <w:rFonts w:ascii="华文仿宋" w:hAnsi="华文仿宋" w:eastAsia="华文仿宋"/>
                          <w:sz w:val="10"/>
                          <w:szCs w:val="10"/>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2DF743B7"/>
                  </w:txbxContent>
                </v:textbox>
              </v:shape>
            </w:pict>
          </mc:Fallback>
        </mc:AlternateContent>
      </w:r>
    </w:p>
    <w:p w14:paraId="2FC0DB43">
      <w:pPr>
        <w:tabs>
          <w:tab w:val="left" w:pos="2370"/>
        </w:tabs>
        <w:jc w:val="center"/>
        <w:rPr>
          <w:rFonts w:ascii="华文中宋" w:hAnsi="华文中宋" w:eastAsia="华文中宋" w:cs="方正小标宋简体"/>
          <w:color w:val="000000"/>
          <w:sz w:val="30"/>
          <w:szCs w:val="30"/>
        </w:rPr>
      </w:pPr>
      <w:r>
        <w:rPr>
          <w:rFonts w:hint="eastAsia" w:ascii="华文中宋" w:hAnsi="华文中宋" w:eastAsia="华文中宋" w:cs="方正小标宋简体"/>
          <w:color w:val="000000"/>
          <w:sz w:val="36"/>
          <w:szCs w:val="36"/>
        </w:rPr>
        <w:t>参评作品推荐表填报说明</w:t>
      </w:r>
    </w:p>
    <w:p w14:paraId="2570A411">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一、作品标题：应与刊播作品一致，有副标题、肩题等形式标题的作品，填报主标题。</w:t>
      </w:r>
    </w:p>
    <w:p w14:paraId="2F4AF1EE">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二、参评项目：按照评选办法 20 个“评选项目”填报。</w:t>
      </w:r>
    </w:p>
    <w:p w14:paraId="7FEECE09">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三、体裁：参评专门奖项的作品在本栏内填报作品体裁。</w:t>
      </w:r>
    </w:p>
    <w:p w14:paraId="7752D0A7">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四、语种：作品为中文以外的语言文字，应填报语种。</w:t>
      </w:r>
    </w:p>
    <w:p w14:paraId="40A3055F">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五、作者、编辑：严格按规定填报作者（主创人员）和编辑姓名。按“集体”申报的，应附做出主要贡献的人员名单。</w:t>
      </w:r>
    </w:p>
    <w:p w14:paraId="6DBFE81E">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六、原创单位：填报新闻单位名称，不包括内设部门、频道、频率等。</w:t>
      </w:r>
    </w:p>
    <w:p w14:paraId="33A52F9B">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七、发布端/账号/媒体名称：填报参评作品发布时的平台端口、账号名称或媒体名称。</w:t>
      </w:r>
    </w:p>
    <w:p w14:paraId="710420C4">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八、刊播版面（名称和版次）：报纸作品填报版面名称和版次；</w:t>
      </w:r>
    </w:p>
    <w:p w14:paraId="0EB1B931">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广播、电视作品填报栏目或专题节目名称；通讯社、期刊、新媒体作品可不填报。</w:t>
      </w:r>
    </w:p>
    <w:p w14:paraId="4C1C302D">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九、刊播日期：报纸作品填报见报日期；通讯社作品填报发稿日期；广播、电视作品填报播出日期和时间；期刊作品填报年度刊期；新媒体作品填报发布日期和时间。</w:t>
      </w:r>
    </w:p>
    <w:p w14:paraId="017E8FA1">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十、新媒体作品网址：扫描二维码后，填报显示出的网址。</w:t>
      </w:r>
    </w:p>
    <w:p w14:paraId="17B4FAC2">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十一、采编过程（作品简介）：填报作品采编制作等情况，不</w:t>
      </w:r>
    </w:p>
    <w:p w14:paraId="25D48884">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超过 300 字（以 Word 字数统计为准，下同）。</w:t>
      </w:r>
    </w:p>
    <w:p w14:paraId="69E34B5F">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00" w:firstLineChars="200"/>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社会效果：填报作品刊播后的社会影响，不超过 300字。参评国际传播的作品，同时填报境外落地、引用、反响等国际传播效果情况，附证明依据链接或截图等（可另附页）。</w:t>
      </w:r>
    </w:p>
    <w:p w14:paraId="18B0CD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jc w:val="both"/>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十三、传播数据：填报新媒体传播平台网址（3 个）和阅读量（浏览量、点击量）、转载量、互动量具体数据。报纸、期刊、广播、电视作品如未在新媒体传播平台发布，可空缺；国际传播作品填报境外平台传播数据。</w:t>
      </w:r>
    </w:p>
    <w:p w14:paraId="650DD9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jc w:val="both"/>
        <w:textAlignment w:val="auto"/>
        <w:outlineLvl w:val="1"/>
        <w:rPr>
          <w:rFonts w:hint="eastAsia" w:ascii="仿宋" w:hAnsi="仿宋" w:eastAsia="仿宋" w:cs="仿宋"/>
          <w:bCs/>
          <w:color w:val="000000"/>
          <w:sz w:val="30"/>
          <w:szCs w:val="30"/>
        </w:rPr>
      </w:pPr>
      <w:r>
        <w:rPr>
          <w:rFonts w:hint="eastAsia" w:ascii="仿宋" w:hAnsi="仿宋" w:eastAsia="仿宋" w:cs="仿宋"/>
          <w:bCs/>
          <w:color w:val="000000"/>
          <w:sz w:val="30"/>
          <w:szCs w:val="30"/>
        </w:rPr>
        <w:t>十四、推荐理由：报送单位填报初评委员会对作品的推荐理由。自荐、他荐参评的，由推荐人填写。</w:t>
      </w:r>
    </w:p>
    <w:p w14:paraId="46D7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jc w:val="both"/>
        <w:textAlignment w:val="auto"/>
        <w:outlineLvl w:val="1"/>
        <w:rPr>
          <w:rFonts w:hint="eastAsia" w:ascii="仿宋" w:hAnsi="仿宋" w:eastAsia="仿宋" w:cs="仿宋"/>
          <w:bCs/>
          <w:color w:val="000000"/>
          <w:sz w:val="30"/>
          <w:szCs w:val="30"/>
        </w:rPr>
        <w:sectPr>
          <w:headerReference r:id="rId6" w:type="default"/>
          <w:headerReference r:id="rId7" w:type="even"/>
          <w:pgSz w:w="11906" w:h="16838"/>
          <w:pgMar w:top="1701" w:right="1418" w:bottom="1361" w:left="1418" w:header="851" w:footer="1418" w:gutter="0"/>
          <w:cols w:space="425" w:num="1"/>
          <w:docGrid w:type="lines" w:linePitch="312" w:charSpace="0"/>
        </w:sectPr>
      </w:pPr>
      <w:r>
        <w:rPr>
          <w:rFonts w:hint="eastAsia" w:ascii="仿宋" w:hAnsi="仿宋" w:eastAsia="仿宋" w:cs="仿宋"/>
          <w:bCs/>
          <w:color w:val="000000"/>
          <w:sz w:val="30"/>
          <w:szCs w:val="30"/>
        </w:rPr>
        <w:t>十五、审核单位意见：自荐、他荐参评的，由作品单位所在报送单位对作品政治方向、舆论导向、业务水平，以及报送材料审核把关，经该单位主要负责人签名确认，加盖单位公章。</w:t>
      </w:r>
    </w:p>
    <w:p w14:paraId="08354A80">
      <w:pPr>
        <w:rPr>
          <w:rFonts w:ascii="楷体" w:hAnsi="楷体" w:eastAsia="楷体"/>
          <w:b/>
          <w:color w:val="000000"/>
          <w:sz w:val="30"/>
          <w:szCs w:val="30"/>
        </w:rPr>
      </w:pPr>
      <w:r>
        <w:rPr>
          <w:rFonts w:hint="eastAsia" w:ascii="楷体" w:hAnsi="楷体" w:eastAsia="楷体"/>
          <w:b/>
          <w:color w:val="000000"/>
          <w:sz w:val="30"/>
          <w:szCs w:val="30"/>
        </w:rPr>
        <w:t>附件5</w:t>
      </w:r>
    </w:p>
    <w:p w14:paraId="7F77C7CB">
      <w:pPr>
        <w:ind w:firstLine="1800" w:firstLineChars="500"/>
        <w:rPr>
          <w:rFonts w:ascii="华文中宋" w:hAnsi="华文中宋" w:eastAsia="华文中宋"/>
          <w:color w:val="000000"/>
          <w:sz w:val="36"/>
          <w:szCs w:val="36"/>
        </w:rPr>
      </w:pPr>
      <w:r>
        <w:rPr>
          <w:rFonts w:hint="eastAsia" w:ascii="华文中宋" w:hAnsi="华文中宋" w:eastAsia="华文中宋"/>
          <w:color w:val="000000"/>
          <w:sz w:val="36"/>
          <w:szCs w:val="36"/>
        </w:rPr>
        <w:t>全国行业好新闻大赛系列报道作品完整目录</w:t>
      </w:r>
    </w:p>
    <w:tbl>
      <w:tblPr>
        <w:tblStyle w:val="9"/>
        <w:tblW w:w="9416"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68"/>
        <w:gridCol w:w="2601"/>
        <w:gridCol w:w="849"/>
        <w:gridCol w:w="992"/>
        <w:gridCol w:w="1559"/>
        <w:gridCol w:w="996"/>
        <w:gridCol w:w="942"/>
      </w:tblGrid>
      <w:tr w14:paraId="4BE439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84" w:type="pct"/>
            <w:gridSpan w:val="2"/>
            <w:tcBorders>
              <w:bottom w:val="single" w:color="auto" w:sz="4" w:space="0"/>
            </w:tcBorders>
            <w:vAlign w:val="center"/>
          </w:tcPr>
          <w:p w14:paraId="3138B8E6">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4216" w:type="pct"/>
            <w:gridSpan w:val="6"/>
            <w:tcBorders>
              <w:bottom w:val="single" w:color="auto" w:sz="4" w:space="0"/>
            </w:tcBorders>
            <w:vAlign w:val="center"/>
          </w:tcPr>
          <w:p w14:paraId="681A16A9">
            <w:pPr>
              <w:snapToGrid w:val="0"/>
              <w:ind w:firstLine="560"/>
              <w:jc w:val="center"/>
              <w:rPr>
                <w:rFonts w:ascii="华文中宋" w:hAnsi="华文中宋" w:eastAsia="华文中宋"/>
                <w:color w:val="000000"/>
                <w:sz w:val="28"/>
                <w:szCs w:val="28"/>
              </w:rPr>
            </w:pPr>
          </w:p>
        </w:tc>
      </w:tr>
      <w:tr w14:paraId="26A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3" w:type="pct"/>
            <w:tcBorders>
              <w:top w:val="single" w:color="auto" w:sz="4" w:space="0"/>
              <w:left w:val="single" w:color="auto" w:sz="4" w:space="0"/>
              <w:bottom w:val="single" w:color="auto" w:sz="4" w:space="0"/>
              <w:right w:val="single" w:color="auto" w:sz="4" w:space="0"/>
            </w:tcBorders>
            <w:vAlign w:val="center"/>
          </w:tcPr>
          <w:p w14:paraId="0D863583">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w:t>
            </w:r>
          </w:p>
          <w:p w14:paraId="70BF9FE1">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号</w:t>
            </w:r>
          </w:p>
        </w:tc>
        <w:tc>
          <w:tcPr>
            <w:tcW w:w="1842" w:type="pct"/>
            <w:gridSpan w:val="2"/>
            <w:tcBorders>
              <w:top w:val="single" w:color="auto" w:sz="4" w:space="0"/>
              <w:left w:val="single" w:color="auto" w:sz="4" w:space="0"/>
              <w:bottom w:val="single" w:color="auto" w:sz="4" w:space="0"/>
              <w:right w:val="single" w:color="auto" w:sz="4" w:space="0"/>
            </w:tcBorders>
            <w:vAlign w:val="center"/>
          </w:tcPr>
          <w:p w14:paraId="02656AE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451" w:type="pct"/>
            <w:tcBorders>
              <w:top w:val="single" w:color="auto" w:sz="4" w:space="0"/>
              <w:left w:val="single" w:color="auto" w:sz="4" w:space="0"/>
              <w:bottom w:val="single" w:color="auto" w:sz="4" w:space="0"/>
              <w:right w:val="single" w:color="auto" w:sz="4" w:space="0"/>
            </w:tcBorders>
            <w:vAlign w:val="center"/>
          </w:tcPr>
          <w:p w14:paraId="07C31CF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527" w:type="pct"/>
            <w:tcBorders>
              <w:top w:val="single" w:color="auto" w:sz="4" w:space="0"/>
              <w:left w:val="single" w:color="auto" w:sz="4" w:space="0"/>
              <w:bottom w:val="single" w:color="auto" w:sz="4" w:space="0"/>
              <w:right w:val="single" w:color="auto" w:sz="4" w:space="0"/>
            </w:tcBorders>
            <w:vAlign w:val="center"/>
          </w:tcPr>
          <w:p w14:paraId="633B5C5E">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828" w:type="pct"/>
            <w:tcBorders>
              <w:top w:val="single" w:color="auto" w:sz="4" w:space="0"/>
              <w:left w:val="single" w:color="auto" w:sz="4" w:space="0"/>
              <w:bottom w:val="single" w:color="auto" w:sz="4" w:space="0"/>
              <w:right w:val="single" w:color="auto" w:sz="4" w:space="0"/>
            </w:tcBorders>
            <w:vAlign w:val="center"/>
          </w:tcPr>
          <w:p w14:paraId="77535FCC">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529" w:type="pct"/>
            <w:tcBorders>
              <w:top w:val="single" w:color="auto" w:sz="4" w:space="0"/>
              <w:left w:val="single" w:color="auto" w:sz="4" w:space="0"/>
              <w:bottom w:val="single" w:color="auto" w:sz="4" w:space="0"/>
              <w:right w:val="single" w:color="auto" w:sz="4" w:space="0"/>
            </w:tcBorders>
            <w:vAlign w:val="center"/>
          </w:tcPr>
          <w:p w14:paraId="548F07F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500" w:type="pct"/>
            <w:tcBorders>
              <w:top w:val="single" w:color="auto" w:sz="4" w:space="0"/>
              <w:left w:val="single" w:color="auto" w:sz="4" w:space="0"/>
              <w:bottom w:val="single" w:color="auto" w:sz="4" w:space="0"/>
              <w:right w:val="single" w:color="auto" w:sz="4" w:space="0"/>
            </w:tcBorders>
            <w:vAlign w:val="center"/>
          </w:tcPr>
          <w:p w14:paraId="0E31C6D5">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1CD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bottom w:val="single" w:color="auto" w:sz="4" w:space="0"/>
            </w:tcBorders>
            <w:vAlign w:val="center"/>
          </w:tcPr>
          <w:p w14:paraId="39C5CBF6">
            <w:pPr>
              <w:snapToGrid w:val="0"/>
              <w:rPr>
                <w:rFonts w:ascii="宋体" w:hAnsi="宋体"/>
                <w:color w:val="000000"/>
                <w:sz w:val="28"/>
                <w:szCs w:val="28"/>
              </w:rPr>
            </w:pPr>
            <w:r>
              <w:rPr>
                <w:rFonts w:hint="eastAsia" w:ascii="宋体" w:hAnsi="宋体"/>
                <w:color w:val="000000"/>
                <w:sz w:val="28"/>
                <w:szCs w:val="28"/>
              </w:rPr>
              <w:t>1</w:t>
            </w:r>
          </w:p>
        </w:tc>
        <w:tc>
          <w:tcPr>
            <w:tcW w:w="1842" w:type="pct"/>
            <w:gridSpan w:val="2"/>
            <w:tcBorders>
              <w:top w:val="single" w:color="auto" w:sz="4" w:space="0"/>
              <w:bottom w:val="single" w:color="auto" w:sz="4" w:space="0"/>
            </w:tcBorders>
            <w:vAlign w:val="center"/>
          </w:tcPr>
          <w:p w14:paraId="742E7587">
            <w:pPr>
              <w:snapToGrid w:val="0"/>
              <w:rPr>
                <w:rFonts w:ascii="华文中宋" w:hAnsi="华文中宋" w:eastAsia="华文中宋"/>
                <w:color w:val="000000"/>
                <w:sz w:val="28"/>
                <w:szCs w:val="28"/>
              </w:rPr>
            </w:pPr>
          </w:p>
        </w:tc>
        <w:tc>
          <w:tcPr>
            <w:tcW w:w="451" w:type="pct"/>
            <w:tcBorders>
              <w:top w:val="single" w:color="auto" w:sz="4" w:space="0"/>
              <w:bottom w:val="single" w:color="auto" w:sz="4" w:space="0"/>
            </w:tcBorders>
            <w:vAlign w:val="center"/>
          </w:tcPr>
          <w:p w14:paraId="355FC217">
            <w:pPr>
              <w:snapToGrid w:val="0"/>
              <w:rPr>
                <w:rFonts w:ascii="华文中宋" w:hAnsi="华文中宋" w:eastAsia="华文中宋"/>
                <w:color w:val="000000"/>
                <w:sz w:val="28"/>
                <w:szCs w:val="28"/>
              </w:rPr>
            </w:pPr>
          </w:p>
        </w:tc>
        <w:tc>
          <w:tcPr>
            <w:tcW w:w="527" w:type="pct"/>
            <w:tcBorders>
              <w:top w:val="single" w:color="auto" w:sz="4" w:space="0"/>
              <w:bottom w:val="single" w:color="auto" w:sz="4" w:space="0"/>
            </w:tcBorders>
            <w:vAlign w:val="center"/>
          </w:tcPr>
          <w:p w14:paraId="35A5C48C">
            <w:pPr>
              <w:snapToGrid w:val="0"/>
              <w:rPr>
                <w:rFonts w:ascii="华文中宋" w:hAnsi="华文中宋" w:eastAsia="华文中宋"/>
                <w:color w:val="000000"/>
                <w:sz w:val="28"/>
                <w:szCs w:val="28"/>
              </w:rPr>
            </w:pPr>
          </w:p>
        </w:tc>
        <w:tc>
          <w:tcPr>
            <w:tcW w:w="828" w:type="pct"/>
            <w:tcBorders>
              <w:top w:val="single" w:color="auto" w:sz="4" w:space="0"/>
              <w:bottom w:val="single" w:color="auto" w:sz="4" w:space="0"/>
            </w:tcBorders>
            <w:vAlign w:val="center"/>
          </w:tcPr>
          <w:p w14:paraId="337200AF">
            <w:pPr>
              <w:snapToGrid w:val="0"/>
              <w:rPr>
                <w:rFonts w:ascii="华文中宋" w:hAnsi="华文中宋" w:eastAsia="华文中宋"/>
                <w:color w:val="000000"/>
                <w:sz w:val="28"/>
                <w:szCs w:val="28"/>
              </w:rPr>
            </w:pPr>
          </w:p>
        </w:tc>
        <w:tc>
          <w:tcPr>
            <w:tcW w:w="529" w:type="pct"/>
            <w:tcBorders>
              <w:top w:val="single" w:color="auto" w:sz="4" w:space="0"/>
              <w:bottom w:val="single" w:color="auto" w:sz="4" w:space="0"/>
            </w:tcBorders>
            <w:vAlign w:val="center"/>
          </w:tcPr>
          <w:p w14:paraId="3790FA8A">
            <w:pPr>
              <w:snapToGrid w:val="0"/>
              <w:rPr>
                <w:rFonts w:ascii="华文中宋" w:hAnsi="华文中宋" w:eastAsia="华文中宋"/>
                <w:color w:val="000000"/>
                <w:sz w:val="28"/>
                <w:szCs w:val="28"/>
              </w:rPr>
            </w:pPr>
          </w:p>
        </w:tc>
        <w:tc>
          <w:tcPr>
            <w:tcW w:w="500" w:type="pct"/>
            <w:tcBorders>
              <w:top w:val="single" w:color="auto" w:sz="4" w:space="0"/>
              <w:bottom w:val="single" w:color="auto" w:sz="4" w:space="0"/>
            </w:tcBorders>
            <w:vAlign w:val="center"/>
          </w:tcPr>
          <w:p w14:paraId="4FE8461D">
            <w:pPr>
              <w:snapToGrid w:val="0"/>
              <w:rPr>
                <w:rFonts w:ascii="华文中宋" w:hAnsi="华文中宋" w:eastAsia="华文中宋"/>
                <w:color w:val="000000"/>
                <w:sz w:val="28"/>
                <w:szCs w:val="28"/>
              </w:rPr>
            </w:pPr>
          </w:p>
        </w:tc>
      </w:tr>
      <w:tr w14:paraId="1B5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bottom w:val="single" w:color="auto" w:sz="4" w:space="0"/>
            </w:tcBorders>
            <w:vAlign w:val="center"/>
          </w:tcPr>
          <w:p w14:paraId="74936959">
            <w:pPr>
              <w:snapToGrid w:val="0"/>
              <w:rPr>
                <w:rFonts w:ascii="宋体" w:hAnsi="宋体"/>
                <w:color w:val="000000"/>
                <w:sz w:val="28"/>
                <w:szCs w:val="28"/>
              </w:rPr>
            </w:pPr>
            <w:r>
              <w:rPr>
                <w:rFonts w:hint="eastAsia" w:ascii="宋体" w:hAnsi="宋体"/>
                <w:color w:val="000000"/>
                <w:sz w:val="28"/>
                <w:szCs w:val="28"/>
              </w:rPr>
              <w:t>2</w:t>
            </w:r>
          </w:p>
        </w:tc>
        <w:tc>
          <w:tcPr>
            <w:tcW w:w="1842" w:type="pct"/>
            <w:gridSpan w:val="2"/>
            <w:tcBorders>
              <w:bottom w:val="single" w:color="auto" w:sz="4" w:space="0"/>
            </w:tcBorders>
            <w:vAlign w:val="center"/>
          </w:tcPr>
          <w:p w14:paraId="563D7FBB">
            <w:pPr>
              <w:snapToGrid w:val="0"/>
              <w:rPr>
                <w:rFonts w:ascii="华文中宋" w:hAnsi="华文中宋" w:eastAsia="华文中宋"/>
                <w:color w:val="000000"/>
                <w:sz w:val="28"/>
                <w:szCs w:val="28"/>
              </w:rPr>
            </w:pPr>
          </w:p>
        </w:tc>
        <w:tc>
          <w:tcPr>
            <w:tcW w:w="451" w:type="pct"/>
            <w:tcBorders>
              <w:bottom w:val="single" w:color="auto" w:sz="4" w:space="0"/>
            </w:tcBorders>
            <w:vAlign w:val="center"/>
          </w:tcPr>
          <w:p w14:paraId="105A0147">
            <w:pPr>
              <w:snapToGrid w:val="0"/>
              <w:rPr>
                <w:rFonts w:ascii="华文中宋" w:hAnsi="华文中宋" w:eastAsia="华文中宋"/>
                <w:color w:val="000000"/>
                <w:sz w:val="28"/>
                <w:szCs w:val="28"/>
              </w:rPr>
            </w:pPr>
          </w:p>
        </w:tc>
        <w:tc>
          <w:tcPr>
            <w:tcW w:w="527" w:type="pct"/>
            <w:tcBorders>
              <w:bottom w:val="single" w:color="auto" w:sz="4" w:space="0"/>
            </w:tcBorders>
            <w:vAlign w:val="center"/>
          </w:tcPr>
          <w:p w14:paraId="67EFBA30">
            <w:pPr>
              <w:snapToGrid w:val="0"/>
              <w:rPr>
                <w:rFonts w:ascii="华文中宋" w:hAnsi="华文中宋" w:eastAsia="华文中宋"/>
                <w:color w:val="000000"/>
                <w:sz w:val="28"/>
                <w:szCs w:val="28"/>
              </w:rPr>
            </w:pPr>
          </w:p>
        </w:tc>
        <w:tc>
          <w:tcPr>
            <w:tcW w:w="828" w:type="pct"/>
            <w:tcBorders>
              <w:bottom w:val="single" w:color="auto" w:sz="4" w:space="0"/>
            </w:tcBorders>
            <w:vAlign w:val="center"/>
          </w:tcPr>
          <w:p w14:paraId="72C6A285">
            <w:pPr>
              <w:snapToGrid w:val="0"/>
              <w:rPr>
                <w:rFonts w:ascii="华文中宋" w:hAnsi="华文中宋" w:eastAsia="华文中宋"/>
                <w:color w:val="000000"/>
                <w:sz w:val="28"/>
                <w:szCs w:val="28"/>
              </w:rPr>
            </w:pPr>
          </w:p>
        </w:tc>
        <w:tc>
          <w:tcPr>
            <w:tcW w:w="529" w:type="pct"/>
            <w:tcBorders>
              <w:bottom w:val="single" w:color="auto" w:sz="4" w:space="0"/>
            </w:tcBorders>
            <w:vAlign w:val="center"/>
          </w:tcPr>
          <w:p w14:paraId="4955B569">
            <w:pPr>
              <w:snapToGrid w:val="0"/>
              <w:rPr>
                <w:rFonts w:ascii="华文中宋" w:hAnsi="华文中宋" w:eastAsia="华文中宋"/>
                <w:color w:val="000000"/>
                <w:sz w:val="28"/>
                <w:szCs w:val="28"/>
              </w:rPr>
            </w:pPr>
          </w:p>
        </w:tc>
        <w:tc>
          <w:tcPr>
            <w:tcW w:w="500" w:type="pct"/>
            <w:tcBorders>
              <w:bottom w:val="single" w:color="auto" w:sz="4" w:space="0"/>
            </w:tcBorders>
            <w:vAlign w:val="center"/>
          </w:tcPr>
          <w:p w14:paraId="781D68F7">
            <w:pPr>
              <w:snapToGrid w:val="0"/>
              <w:rPr>
                <w:rFonts w:ascii="华文中宋" w:hAnsi="华文中宋" w:eastAsia="华文中宋"/>
                <w:color w:val="000000"/>
                <w:sz w:val="28"/>
                <w:szCs w:val="28"/>
              </w:rPr>
            </w:pPr>
          </w:p>
        </w:tc>
      </w:tr>
      <w:tr w14:paraId="7CFC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left w:val="single" w:color="auto" w:sz="4" w:space="0"/>
              <w:bottom w:val="single" w:color="auto" w:sz="4" w:space="0"/>
              <w:right w:val="single" w:color="auto" w:sz="4" w:space="0"/>
            </w:tcBorders>
            <w:vAlign w:val="center"/>
          </w:tcPr>
          <w:p w14:paraId="021D2AA5">
            <w:pPr>
              <w:snapToGrid w:val="0"/>
              <w:rPr>
                <w:rFonts w:ascii="宋体" w:hAnsi="宋体"/>
                <w:color w:val="000000"/>
                <w:sz w:val="28"/>
                <w:szCs w:val="28"/>
              </w:rPr>
            </w:pPr>
            <w:r>
              <w:rPr>
                <w:rFonts w:hint="eastAsia" w:ascii="宋体" w:hAnsi="宋体"/>
                <w:color w:val="000000"/>
                <w:sz w:val="28"/>
                <w:szCs w:val="28"/>
              </w:rPr>
              <w:t>3</w:t>
            </w:r>
          </w:p>
        </w:tc>
        <w:tc>
          <w:tcPr>
            <w:tcW w:w="1842" w:type="pct"/>
            <w:gridSpan w:val="2"/>
            <w:tcBorders>
              <w:top w:val="single" w:color="auto" w:sz="4" w:space="0"/>
              <w:left w:val="single" w:color="auto" w:sz="4" w:space="0"/>
              <w:bottom w:val="single" w:color="auto" w:sz="4" w:space="0"/>
              <w:right w:val="single" w:color="auto" w:sz="4" w:space="0"/>
            </w:tcBorders>
            <w:vAlign w:val="center"/>
          </w:tcPr>
          <w:p w14:paraId="33F9BEEE">
            <w:pPr>
              <w:snapToGrid w:val="0"/>
              <w:rPr>
                <w:rFonts w:ascii="华文中宋" w:hAnsi="华文中宋" w:eastAsia="华文中宋"/>
                <w:color w:val="000000"/>
                <w:sz w:val="28"/>
                <w:szCs w:val="28"/>
              </w:rPr>
            </w:pPr>
          </w:p>
        </w:tc>
        <w:tc>
          <w:tcPr>
            <w:tcW w:w="451" w:type="pct"/>
            <w:tcBorders>
              <w:top w:val="single" w:color="auto" w:sz="4" w:space="0"/>
              <w:left w:val="single" w:color="auto" w:sz="4" w:space="0"/>
              <w:bottom w:val="single" w:color="auto" w:sz="4" w:space="0"/>
              <w:right w:val="single" w:color="auto" w:sz="4" w:space="0"/>
            </w:tcBorders>
            <w:vAlign w:val="center"/>
          </w:tcPr>
          <w:p w14:paraId="0F1E72C7">
            <w:pPr>
              <w:snapToGrid w:val="0"/>
              <w:rPr>
                <w:rFonts w:ascii="华文中宋" w:hAnsi="华文中宋" w:eastAsia="华文中宋"/>
                <w:color w:val="000000"/>
                <w:sz w:val="28"/>
                <w:szCs w:val="28"/>
              </w:rPr>
            </w:pPr>
          </w:p>
        </w:tc>
        <w:tc>
          <w:tcPr>
            <w:tcW w:w="527" w:type="pct"/>
            <w:tcBorders>
              <w:top w:val="single" w:color="auto" w:sz="4" w:space="0"/>
              <w:left w:val="single" w:color="auto" w:sz="4" w:space="0"/>
              <w:bottom w:val="single" w:color="auto" w:sz="4" w:space="0"/>
              <w:right w:val="single" w:color="auto" w:sz="4" w:space="0"/>
            </w:tcBorders>
            <w:vAlign w:val="center"/>
          </w:tcPr>
          <w:p w14:paraId="1E25FD42">
            <w:pPr>
              <w:snapToGrid w:val="0"/>
              <w:rPr>
                <w:rFonts w:ascii="华文中宋" w:hAnsi="华文中宋" w:eastAsia="华文中宋"/>
                <w:color w:val="000000"/>
                <w:sz w:val="28"/>
                <w:szCs w:val="28"/>
              </w:rPr>
            </w:pPr>
          </w:p>
        </w:tc>
        <w:tc>
          <w:tcPr>
            <w:tcW w:w="828" w:type="pct"/>
            <w:tcBorders>
              <w:top w:val="single" w:color="auto" w:sz="4" w:space="0"/>
              <w:left w:val="single" w:color="auto" w:sz="4" w:space="0"/>
              <w:bottom w:val="single" w:color="auto" w:sz="4" w:space="0"/>
              <w:right w:val="single" w:color="auto" w:sz="4" w:space="0"/>
            </w:tcBorders>
            <w:vAlign w:val="center"/>
          </w:tcPr>
          <w:p w14:paraId="327192F6">
            <w:pPr>
              <w:snapToGrid w:val="0"/>
              <w:rPr>
                <w:rFonts w:ascii="华文中宋" w:hAnsi="华文中宋" w:eastAsia="华文中宋"/>
                <w:color w:val="000000"/>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14:paraId="4A1FB3DE">
            <w:pPr>
              <w:snapToGrid w:val="0"/>
              <w:rPr>
                <w:rFonts w:ascii="华文中宋" w:hAnsi="华文中宋" w:eastAsia="华文中宋"/>
                <w:color w:val="000000"/>
                <w:sz w:val="28"/>
                <w:szCs w:val="28"/>
              </w:rPr>
            </w:pPr>
          </w:p>
        </w:tc>
        <w:tc>
          <w:tcPr>
            <w:tcW w:w="500" w:type="pct"/>
            <w:tcBorders>
              <w:top w:val="single" w:color="auto" w:sz="4" w:space="0"/>
              <w:left w:val="single" w:color="auto" w:sz="4" w:space="0"/>
              <w:bottom w:val="single" w:color="auto" w:sz="4" w:space="0"/>
              <w:right w:val="single" w:color="auto" w:sz="4" w:space="0"/>
            </w:tcBorders>
            <w:vAlign w:val="center"/>
          </w:tcPr>
          <w:p w14:paraId="3D4436F2">
            <w:pPr>
              <w:snapToGrid w:val="0"/>
              <w:rPr>
                <w:rFonts w:ascii="华文中宋" w:hAnsi="华文中宋" w:eastAsia="华文中宋"/>
                <w:color w:val="000000"/>
                <w:sz w:val="28"/>
                <w:szCs w:val="28"/>
              </w:rPr>
            </w:pPr>
          </w:p>
        </w:tc>
      </w:tr>
      <w:tr w14:paraId="36FC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tcBorders>
            <w:vAlign w:val="center"/>
          </w:tcPr>
          <w:p w14:paraId="075CA58C">
            <w:pPr>
              <w:snapToGrid w:val="0"/>
              <w:rPr>
                <w:rFonts w:ascii="宋体" w:hAnsi="宋体"/>
                <w:color w:val="000000"/>
                <w:sz w:val="28"/>
                <w:szCs w:val="28"/>
              </w:rPr>
            </w:pPr>
            <w:r>
              <w:rPr>
                <w:rFonts w:hint="eastAsia" w:ascii="宋体" w:hAnsi="宋体"/>
                <w:color w:val="000000"/>
                <w:sz w:val="28"/>
                <w:szCs w:val="28"/>
              </w:rPr>
              <w:t>4</w:t>
            </w:r>
          </w:p>
        </w:tc>
        <w:tc>
          <w:tcPr>
            <w:tcW w:w="1842" w:type="pct"/>
            <w:gridSpan w:val="2"/>
            <w:tcBorders>
              <w:top w:val="single" w:color="auto" w:sz="4" w:space="0"/>
            </w:tcBorders>
            <w:vAlign w:val="center"/>
          </w:tcPr>
          <w:p w14:paraId="08479E71">
            <w:pPr>
              <w:snapToGrid w:val="0"/>
              <w:rPr>
                <w:rFonts w:ascii="华文中宋" w:hAnsi="华文中宋" w:eastAsia="华文中宋"/>
                <w:color w:val="000000"/>
                <w:sz w:val="28"/>
                <w:szCs w:val="28"/>
              </w:rPr>
            </w:pPr>
          </w:p>
        </w:tc>
        <w:tc>
          <w:tcPr>
            <w:tcW w:w="451" w:type="pct"/>
            <w:tcBorders>
              <w:top w:val="single" w:color="auto" w:sz="4" w:space="0"/>
            </w:tcBorders>
            <w:vAlign w:val="center"/>
          </w:tcPr>
          <w:p w14:paraId="3E95F977">
            <w:pPr>
              <w:snapToGrid w:val="0"/>
              <w:rPr>
                <w:rFonts w:ascii="华文中宋" w:hAnsi="华文中宋" w:eastAsia="华文中宋"/>
                <w:color w:val="000000"/>
                <w:sz w:val="28"/>
                <w:szCs w:val="28"/>
              </w:rPr>
            </w:pPr>
          </w:p>
        </w:tc>
        <w:tc>
          <w:tcPr>
            <w:tcW w:w="527" w:type="pct"/>
            <w:tcBorders>
              <w:top w:val="single" w:color="auto" w:sz="4" w:space="0"/>
            </w:tcBorders>
            <w:vAlign w:val="center"/>
          </w:tcPr>
          <w:p w14:paraId="1A902EB6">
            <w:pPr>
              <w:snapToGrid w:val="0"/>
              <w:rPr>
                <w:rFonts w:ascii="华文中宋" w:hAnsi="华文中宋" w:eastAsia="华文中宋"/>
                <w:color w:val="000000"/>
                <w:sz w:val="28"/>
                <w:szCs w:val="28"/>
              </w:rPr>
            </w:pPr>
          </w:p>
        </w:tc>
        <w:tc>
          <w:tcPr>
            <w:tcW w:w="828" w:type="pct"/>
            <w:tcBorders>
              <w:top w:val="single" w:color="auto" w:sz="4" w:space="0"/>
            </w:tcBorders>
            <w:vAlign w:val="center"/>
          </w:tcPr>
          <w:p w14:paraId="285CC5D9">
            <w:pPr>
              <w:snapToGrid w:val="0"/>
              <w:rPr>
                <w:rFonts w:ascii="华文中宋" w:hAnsi="华文中宋" w:eastAsia="华文中宋"/>
                <w:color w:val="000000"/>
                <w:sz w:val="28"/>
                <w:szCs w:val="28"/>
              </w:rPr>
            </w:pPr>
          </w:p>
        </w:tc>
        <w:tc>
          <w:tcPr>
            <w:tcW w:w="529" w:type="pct"/>
            <w:tcBorders>
              <w:top w:val="single" w:color="auto" w:sz="4" w:space="0"/>
            </w:tcBorders>
            <w:vAlign w:val="center"/>
          </w:tcPr>
          <w:p w14:paraId="0A1EE57C">
            <w:pPr>
              <w:snapToGrid w:val="0"/>
              <w:rPr>
                <w:rFonts w:ascii="华文中宋" w:hAnsi="华文中宋" w:eastAsia="华文中宋"/>
                <w:color w:val="000000"/>
                <w:sz w:val="28"/>
                <w:szCs w:val="28"/>
              </w:rPr>
            </w:pPr>
          </w:p>
        </w:tc>
        <w:tc>
          <w:tcPr>
            <w:tcW w:w="500" w:type="pct"/>
            <w:tcBorders>
              <w:top w:val="single" w:color="auto" w:sz="4" w:space="0"/>
            </w:tcBorders>
            <w:vAlign w:val="center"/>
          </w:tcPr>
          <w:p w14:paraId="5E567CBE">
            <w:pPr>
              <w:snapToGrid w:val="0"/>
              <w:rPr>
                <w:rFonts w:ascii="华文中宋" w:hAnsi="华文中宋" w:eastAsia="华文中宋"/>
                <w:color w:val="000000"/>
                <w:sz w:val="28"/>
                <w:szCs w:val="28"/>
              </w:rPr>
            </w:pPr>
          </w:p>
        </w:tc>
      </w:tr>
      <w:tr w14:paraId="4FAC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0E3FAE63">
            <w:pPr>
              <w:snapToGrid w:val="0"/>
              <w:rPr>
                <w:rFonts w:ascii="宋体" w:hAnsi="宋体"/>
                <w:color w:val="000000"/>
                <w:sz w:val="28"/>
                <w:szCs w:val="28"/>
              </w:rPr>
            </w:pPr>
            <w:r>
              <w:rPr>
                <w:rFonts w:hint="eastAsia" w:ascii="宋体" w:hAnsi="宋体"/>
                <w:color w:val="000000"/>
                <w:sz w:val="28"/>
                <w:szCs w:val="28"/>
              </w:rPr>
              <w:t>5</w:t>
            </w:r>
          </w:p>
        </w:tc>
        <w:tc>
          <w:tcPr>
            <w:tcW w:w="1842" w:type="pct"/>
            <w:gridSpan w:val="2"/>
            <w:vAlign w:val="center"/>
          </w:tcPr>
          <w:p w14:paraId="3C11C3F0">
            <w:pPr>
              <w:snapToGrid w:val="0"/>
              <w:rPr>
                <w:rFonts w:ascii="华文中宋" w:hAnsi="华文中宋" w:eastAsia="华文中宋"/>
                <w:color w:val="000000"/>
                <w:sz w:val="28"/>
                <w:szCs w:val="28"/>
              </w:rPr>
            </w:pPr>
          </w:p>
        </w:tc>
        <w:tc>
          <w:tcPr>
            <w:tcW w:w="451" w:type="pct"/>
            <w:vAlign w:val="center"/>
          </w:tcPr>
          <w:p w14:paraId="10969BF7">
            <w:pPr>
              <w:snapToGrid w:val="0"/>
              <w:rPr>
                <w:rFonts w:ascii="华文中宋" w:hAnsi="华文中宋" w:eastAsia="华文中宋"/>
                <w:color w:val="000000"/>
                <w:sz w:val="28"/>
                <w:szCs w:val="28"/>
              </w:rPr>
            </w:pPr>
          </w:p>
        </w:tc>
        <w:tc>
          <w:tcPr>
            <w:tcW w:w="527" w:type="pct"/>
            <w:vAlign w:val="center"/>
          </w:tcPr>
          <w:p w14:paraId="7CEA1B08">
            <w:pPr>
              <w:snapToGrid w:val="0"/>
              <w:rPr>
                <w:rFonts w:ascii="华文中宋" w:hAnsi="华文中宋" w:eastAsia="华文中宋"/>
                <w:color w:val="000000"/>
                <w:sz w:val="28"/>
                <w:szCs w:val="28"/>
              </w:rPr>
            </w:pPr>
          </w:p>
        </w:tc>
        <w:tc>
          <w:tcPr>
            <w:tcW w:w="828" w:type="pct"/>
            <w:vAlign w:val="center"/>
          </w:tcPr>
          <w:p w14:paraId="3C1C0CF9">
            <w:pPr>
              <w:snapToGrid w:val="0"/>
              <w:rPr>
                <w:rFonts w:ascii="华文中宋" w:hAnsi="华文中宋" w:eastAsia="华文中宋"/>
                <w:color w:val="000000"/>
                <w:sz w:val="28"/>
                <w:szCs w:val="28"/>
              </w:rPr>
            </w:pPr>
          </w:p>
        </w:tc>
        <w:tc>
          <w:tcPr>
            <w:tcW w:w="529" w:type="pct"/>
            <w:vAlign w:val="center"/>
          </w:tcPr>
          <w:p w14:paraId="1B2A8B18">
            <w:pPr>
              <w:snapToGrid w:val="0"/>
              <w:rPr>
                <w:rFonts w:ascii="华文中宋" w:hAnsi="华文中宋" w:eastAsia="华文中宋"/>
                <w:color w:val="000000"/>
                <w:sz w:val="28"/>
                <w:szCs w:val="28"/>
              </w:rPr>
            </w:pPr>
          </w:p>
        </w:tc>
        <w:tc>
          <w:tcPr>
            <w:tcW w:w="500" w:type="pct"/>
            <w:vAlign w:val="center"/>
          </w:tcPr>
          <w:p w14:paraId="4A26DB01">
            <w:pPr>
              <w:snapToGrid w:val="0"/>
              <w:rPr>
                <w:rFonts w:ascii="华文中宋" w:hAnsi="华文中宋" w:eastAsia="华文中宋"/>
                <w:color w:val="000000"/>
                <w:sz w:val="28"/>
                <w:szCs w:val="28"/>
              </w:rPr>
            </w:pPr>
          </w:p>
        </w:tc>
      </w:tr>
      <w:tr w14:paraId="2E1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2AA54810">
            <w:pPr>
              <w:snapToGrid w:val="0"/>
              <w:rPr>
                <w:rFonts w:ascii="宋体" w:hAnsi="宋体"/>
                <w:color w:val="000000"/>
                <w:sz w:val="28"/>
                <w:szCs w:val="28"/>
              </w:rPr>
            </w:pPr>
            <w:r>
              <w:rPr>
                <w:rFonts w:hint="eastAsia" w:ascii="宋体" w:hAnsi="宋体"/>
                <w:color w:val="000000"/>
                <w:sz w:val="28"/>
                <w:szCs w:val="28"/>
              </w:rPr>
              <w:t>6</w:t>
            </w:r>
          </w:p>
        </w:tc>
        <w:tc>
          <w:tcPr>
            <w:tcW w:w="1842" w:type="pct"/>
            <w:gridSpan w:val="2"/>
            <w:vAlign w:val="center"/>
          </w:tcPr>
          <w:p w14:paraId="21CA5E5D">
            <w:pPr>
              <w:snapToGrid w:val="0"/>
              <w:rPr>
                <w:rFonts w:ascii="华文中宋" w:hAnsi="华文中宋" w:eastAsia="华文中宋"/>
                <w:color w:val="000000"/>
                <w:sz w:val="28"/>
                <w:szCs w:val="28"/>
              </w:rPr>
            </w:pPr>
          </w:p>
        </w:tc>
        <w:tc>
          <w:tcPr>
            <w:tcW w:w="451" w:type="pct"/>
            <w:vAlign w:val="center"/>
          </w:tcPr>
          <w:p w14:paraId="6B92D360">
            <w:pPr>
              <w:snapToGrid w:val="0"/>
              <w:rPr>
                <w:rFonts w:ascii="华文中宋" w:hAnsi="华文中宋" w:eastAsia="华文中宋"/>
                <w:color w:val="000000"/>
                <w:sz w:val="28"/>
                <w:szCs w:val="28"/>
              </w:rPr>
            </w:pPr>
          </w:p>
        </w:tc>
        <w:tc>
          <w:tcPr>
            <w:tcW w:w="527" w:type="pct"/>
            <w:vAlign w:val="center"/>
          </w:tcPr>
          <w:p w14:paraId="7AC3EF8D">
            <w:pPr>
              <w:snapToGrid w:val="0"/>
              <w:rPr>
                <w:rFonts w:ascii="华文中宋" w:hAnsi="华文中宋" w:eastAsia="华文中宋"/>
                <w:color w:val="000000"/>
                <w:sz w:val="28"/>
                <w:szCs w:val="28"/>
              </w:rPr>
            </w:pPr>
          </w:p>
        </w:tc>
        <w:tc>
          <w:tcPr>
            <w:tcW w:w="828" w:type="pct"/>
            <w:vAlign w:val="center"/>
          </w:tcPr>
          <w:p w14:paraId="49C9E0CB">
            <w:pPr>
              <w:snapToGrid w:val="0"/>
              <w:rPr>
                <w:rFonts w:ascii="华文中宋" w:hAnsi="华文中宋" w:eastAsia="华文中宋"/>
                <w:color w:val="000000"/>
                <w:sz w:val="28"/>
                <w:szCs w:val="28"/>
              </w:rPr>
            </w:pPr>
          </w:p>
        </w:tc>
        <w:tc>
          <w:tcPr>
            <w:tcW w:w="529" w:type="pct"/>
            <w:vAlign w:val="center"/>
          </w:tcPr>
          <w:p w14:paraId="60C1AD3A">
            <w:pPr>
              <w:snapToGrid w:val="0"/>
              <w:rPr>
                <w:rFonts w:ascii="华文中宋" w:hAnsi="华文中宋" w:eastAsia="华文中宋"/>
                <w:color w:val="000000"/>
                <w:sz w:val="28"/>
                <w:szCs w:val="28"/>
              </w:rPr>
            </w:pPr>
          </w:p>
        </w:tc>
        <w:tc>
          <w:tcPr>
            <w:tcW w:w="500" w:type="pct"/>
            <w:vAlign w:val="center"/>
          </w:tcPr>
          <w:p w14:paraId="011F6FFA">
            <w:pPr>
              <w:snapToGrid w:val="0"/>
              <w:rPr>
                <w:rFonts w:ascii="华文中宋" w:hAnsi="华文中宋" w:eastAsia="华文中宋"/>
                <w:color w:val="000000"/>
                <w:sz w:val="28"/>
                <w:szCs w:val="28"/>
              </w:rPr>
            </w:pPr>
          </w:p>
        </w:tc>
      </w:tr>
      <w:tr w14:paraId="76E7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565C9C36">
            <w:pPr>
              <w:snapToGrid w:val="0"/>
              <w:rPr>
                <w:rFonts w:ascii="宋体" w:hAnsi="宋体"/>
                <w:color w:val="000000"/>
                <w:sz w:val="28"/>
                <w:szCs w:val="28"/>
              </w:rPr>
            </w:pPr>
            <w:r>
              <w:rPr>
                <w:rFonts w:hint="eastAsia" w:ascii="宋体" w:hAnsi="宋体"/>
                <w:color w:val="000000"/>
                <w:sz w:val="28"/>
                <w:szCs w:val="28"/>
              </w:rPr>
              <w:t>7</w:t>
            </w:r>
          </w:p>
        </w:tc>
        <w:tc>
          <w:tcPr>
            <w:tcW w:w="1842" w:type="pct"/>
            <w:gridSpan w:val="2"/>
            <w:vAlign w:val="center"/>
          </w:tcPr>
          <w:p w14:paraId="39E1B34C">
            <w:pPr>
              <w:snapToGrid w:val="0"/>
              <w:rPr>
                <w:rFonts w:ascii="华文中宋" w:hAnsi="华文中宋" w:eastAsia="华文中宋"/>
                <w:color w:val="000000"/>
                <w:sz w:val="28"/>
                <w:szCs w:val="28"/>
              </w:rPr>
            </w:pPr>
          </w:p>
        </w:tc>
        <w:tc>
          <w:tcPr>
            <w:tcW w:w="451" w:type="pct"/>
            <w:vAlign w:val="center"/>
          </w:tcPr>
          <w:p w14:paraId="22A84D84">
            <w:pPr>
              <w:snapToGrid w:val="0"/>
              <w:rPr>
                <w:rFonts w:ascii="华文中宋" w:hAnsi="华文中宋" w:eastAsia="华文中宋"/>
                <w:color w:val="000000"/>
                <w:sz w:val="28"/>
                <w:szCs w:val="28"/>
              </w:rPr>
            </w:pPr>
          </w:p>
        </w:tc>
        <w:tc>
          <w:tcPr>
            <w:tcW w:w="527" w:type="pct"/>
            <w:vAlign w:val="center"/>
          </w:tcPr>
          <w:p w14:paraId="2DB291CD">
            <w:pPr>
              <w:snapToGrid w:val="0"/>
              <w:rPr>
                <w:rFonts w:ascii="华文中宋" w:hAnsi="华文中宋" w:eastAsia="华文中宋"/>
                <w:color w:val="000000"/>
                <w:sz w:val="28"/>
                <w:szCs w:val="28"/>
              </w:rPr>
            </w:pPr>
          </w:p>
        </w:tc>
        <w:tc>
          <w:tcPr>
            <w:tcW w:w="828" w:type="pct"/>
            <w:vAlign w:val="center"/>
          </w:tcPr>
          <w:p w14:paraId="36903EF0">
            <w:pPr>
              <w:snapToGrid w:val="0"/>
              <w:rPr>
                <w:rFonts w:ascii="华文中宋" w:hAnsi="华文中宋" w:eastAsia="华文中宋"/>
                <w:color w:val="000000"/>
                <w:sz w:val="28"/>
                <w:szCs w:val="28"/>
              </w:rPr>
            </w:pPr>
          </w:p>
        </w:tc>
        <w:tc>
          <w:tcPr>
            <w:tcW w:w="529" w:type="pct"/>
            <w:vAlign w:val="center"/>
          </w:tcPr>
          <w:p w14:paraId="56CB5261">
            <w:pPr>
              <w:snapToGrid w:val="0"/>
              <w:rPr>
                <w:rFonts w:ascii="华文中宋" w:hAnsi="华文中宋" w:eastAsia="华文中宋"/>
                <w:color w:val="000000"/>
                <w:sz w:val="28"/>
                <w:szCs w:val="28"/>
              </w:rPr>
            </w:pPr>
          </w:p>
        </w:tc>
        <w:tc>
          <w:tcPr>
            <w:tcW w:w="500" w:type="pct"/>
            <w:vAlign w:val="center"/>
          </w:tcPr>
          <w:p w14:paraId="5124413B">
            <w:pPr>
              <w:snapToGrid w:val="0"/>
              <w:rPr>
                <w:rFonts w:ascii="华文中宋" w:hAnsi="华文中宋" w:eastAsia="华文中宋"/>
                <w:color w:val="000000"/>
                <w:sz w:val="28"/>
                <w:szCs w:val="28"/>
              </w:rPr>
            </w:pPr>
          </w:p>
        </w:tc>
      </w:tr>
      <w:tr w14:paraId="21D3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266CFA2B">
            <w:pPr>
              <w:snapToGrid w:val="0"/>
              <w:rPr>
                <w:rFonts w:ascii="宋体" w:hAnsi="宋体"/>
                <w:color w:val="000000"/>
                <w:sz w:val="28"/>
                <w:szCs w:val="28"/>
              </w:rPr>
            </w:pPr>
            <w:r>
              <w:rPr>
                <w:rFonts w:hint="eastAsia" w:ascii="宋体" w:hAnsi="宋体"/>
                <w:color w:val="000000"/>
                <w:sz w:val="28"/>
                <w:szCs w:val="28"/>
              </w:rPr>
              <w:t>8</w:t>
            </w:r>
          </w:p>
        </w:tc>
        <w:tc>
          <w:tcPr>
            <w:tcW w:w="1842" w:type="pct"/>
            <w:gridSpan w:val="2"/>
            <w:vAlign w:val="center"/>
          </w:tcPr>
          <w:p w14:paraId="3DC603AF">
            <w:pPr>
              <w:snapToGrid w:val="0"/>
              <w:rPr>
                <w:rFonts w:ascii="华文中宋" w:hAnsi="华文中宋" w:eastAsia="华文中宋"/>
                <w:color w:val="000000"/>
                <w:sz w:val="28"/>
                <w:szCs w:val="28"/>
              </w:rPr>
            </w:pPr>
          </w:p>
        </w:tc>
        <w:tc>
          <w:tcPr>
            <w:tcW w:w="451" w:type="pct"/>
            <w:vAlign w:val="center"/>
          </w:tcPr>
          <w:p w14:paraId="70883606">
            <w:pPr>
              <w:snapToGrid w:val="0"/>
              <w:rPr>
                <w:rFonts w:ascii="华文中宋" w:hAnsi="华文中宋" w:eastAsia="华文中宋"/>
                <w:color w:val="000000"/>
                <w:sz w:val="28"/>
                <w:szCs w:val="28"/>
              </w:rPr>
            </w:pPr>
          </w:p>
        </w:tc>
        <w:tc>
          <w:tcPr>
            <w:tcW w:w="527" w:type="pct"/>
            <w:vAlign w:val="center"/>
          </w:tcPr>
          <w:p w14:paraId="348D8223">
            <w:pPr>
              <w:snapToGrid w:val="0"/>
              <w:rPr>
                <w:rFonts w:ascii="华文中宋" w:hAnsi="华文中宋" w:eastAsia="华文中宋"/>
                <w:color w:val="000000"/>
                <w:sz w:val="28"/>
                <w:szCs w:val="28"/>
              </w:rPr>
            </w:pPr>
          </w:p>
        </w:tc>
        <w:tc>
          <w:tcPr>
            <w:tcW w:w="828" w:type="pct"/>
            <w:vAlign w:val="center"/>
          </w:tcPr>
          <w:p w14:paraId="33C6393B">
            <w:pPr>
              <w:snapToGrid w:val="0"/>
              <w:rPr>
                <w:rFonts w:ascii="华文中宋" w:hAnsi="华文中宋" w:eastAsia="华文中宋"/>
                <w:color w:val="000000"/>
                <w:sz w:val="28"/>
                <w:szCs w:val="28"/>
              </w:rPr>
            </w:pPr>
          </w:p>
        </w:tc>
        <w:tc>
          <w:tcPr>
            <w:tcW w:w="529" w:type="pct"/>
            <w:vAlign w:val="center"/>
          </w:tcPr>
          <w:p w14:paraId="568E4EF8">
            <w:pPr>
              <w:snapToGrid w:val="0"/>
              <w:rPr>
                <w:rFonts w:ascii="华文中宋" w:hAnsi="华文中宋" w:eastAsia="华文中宋"/>
                <w:color w:val="000000"/>
                <w:sz w:val="28"/>
                <w:szCs w:val="28"/>
              </w:rPr>
            </w:pPr>
          </w:p>
        </w:tc>
        <w:tc>
          <w:tcPr>
            <w:tcW w:w="500" w:type="pct"/>
            <w:vAlign w:val="center"/>
          </w:tcPr>
          <w:p w14:paraId="2C786553">
            <w:pPr>
              <w:snapToGrid w:val="0"/>
              <w:rPr>
                <w:rFonts w:ascii="华文中宋" w:hAnsi="华文中宋" w:eastAsia="华文中宋"/>
                <w:color w:val="000000"/>
                <w:sz w:val="28"/>
                <w:szCs w:val="28"/>
              </w:rPr>
            </w:pPr>
          </w:p>
        </w:tc>
      </w:tr>
      <w:tr w14:paraId="2C4E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58D87BE8">
            <w:pPr>
              <w:snapToGrid w:val="0"/>
              <w:rPr>
                <w:rFonts w:ascii="宋体" w:hAnsi="宋体"/>
                <w:color w:val="000000"/>
                <w:sz w:val="28"/>
                <w:szCs w:val="28"/>
              </w:rPr>
            </w:pPr>
            <w:r>
              <w:rPr>
                <w:rFonts w:hint="eastAsia" w:ascii="宋体" w:hAnsi="宋体"/>
                <w:color w:val="000000"/>
                <w:sz w:val="28"/>
                <w:szCs w:val="28"/>
              </w:rPr>
              <w:t>9</w:t>
            </w:r>
          </w:p>
        </w:tc>
        <w:tc>
          <w:tcPr>
            <w:tcW w:w="1842" w:type="pct"/>
            <w:gridSpan w:val="2"/>
            <w:vAlign w:val="center"/>
          </w:tcPr>
          <w:p w14:paraId="04165418">
            <w:pPr>
              <w:snapToGrid w:val="0"/>
              <w:rPr>
                <w:rFonts w:ascii="华文中宋" w:hAnsi="华文中宋" w:eastAsia="华文中宋"/>
                <w:color w:val="000000"/>
                <w:sz w:val="28"/>
                <w:szCs w:val="28"/>
              </w:rPr>
            </w:pPr>
          </w:p>
        </w:tc>
        <w:tc>
          <w:tcPr>
            <w:tcW w:w="451" w:type="pct"/>
            <w:vAlign w:val="center"/>
          </w:tcPr>
          <w:p w14:paraId="67A4C3E7">
            <w:pPr>
              <w:snapToGrid w:val="0"/>
              <w:rPr>
                <w:rFonts w:ascii="华文中宋" w:hAnsi="华文中宋" w:eastAsia="华文中宋"/>
                <w:color w:val="000000"/>
                <w:sz w:val="28"/>
                <w:szCs w:val="28"/>
              </w:rPr>
            </w:pPr>
          </w:p>
        </w:tc>
        <w:tc>
          <w:tcPr>
            <w:tcW w:w="527" w:type="pct"/>
            <w:vAlign w:val="center"/>
          </w:tcPr>
          <w:p w14:paraId="36FC750C">
            <w:pPr>
              <w:snapToGrid w:val="0"/>
              <w:rPr>
                <w:rFonts w:ascii="华文中宋" w:hAnsi="华文中宋" w:eastAsia="华文中宋"/>
                <w:color w:val="000000"/>
                <w:sz w:val="28"/>
                <w:szCs w:val="28"/>
              </w:rPr>
            </w:pPr>
          </w:p>
        </w:tc>
        <w:tc>
          <w:tcPr>
            <w:tcW w:w="828" w:type="pct"/>
            <w:vAlign w:val="center"/>
          </w:tcPr>
          <w:p w14:paraId="0E231811">
            <w:pPr>
              <w:snapToGrid w:val="0"/>
              <w:rPr>
                <w:rFonts w:ascii="华文中宋" w:hAnsi="华文中宋" w:eastAsia="华文中宋"/>
                <w:color w:val="000000"/>
                <w:sz w:val="28"/>
                <w:szCs w:val="28"/>
              </w:rPr>
            </w:pPr>
          </w:p>
        </w:tc>
        <w:tc>
          <w:tcPr>
            <w:tcW w:w="529" w:type="pct"/>
            <w:vAlign w:val="center"/>
          </w:tcPr>
          <w:p w14:paraId="735EFB52">
            <w:pPr>
              <w:snapToGrid w:val="0"/>
              <w:rPr>
                <w:rFonts w:ascii="华文中宋" w:hAnsi="华文中宋" w:eastAsia="华文中宋"/>
                <w:color w:val="000000"/>
                <w:sz w:val="28"/>
                <w:szCs w:val="28"/>
              </w:rPr>
            </w:pPr>
          </w:p>
        </w:tc>
        <w:tc>
          <w:tcPr>
            <w:tcW w:w="500" w:type="pct"/>
            <w:vAlign w:val="center"/>
          </w:tcPr>
          <w:p w14:paraId="1DDC6D01">
            <w:pPr>
              <w:snapToGrid w:val="0"/>
              <w:rPr>
                <w:rFonts w:ascii="华文中宋" w:hAnsi="华文中宋" w:eastAsia="华文中宋"/>
                <w:color w:val="000000"/>
                <w:sz w:val="28"/>
                <w:szCs w:val="28"/>
              </w:rPr>
            </w:pPr>
          </w:p>
        </w:tc>
      </w:tr>
      <w:tr w14:paraId="3590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5CC5C3AB">
            <w:pPr>
              <w:snapToGrid w:val="0"/>
              <w:rPr>
                <w:rFonts w:ascii="宋体" w:hAnsi="宋体"/>
                <w:color w:val="000000"/>
                <w:sz w:val="28"/>
                <w:szCs w:val="28"/>
              </w:rPr>
            </w:pPr>
            <w:r>
              <w:rPr>
                <w:rFonts w:hint="eastAsia" w:ascii="宋体" w:hAnsi="宋体"/>
                <w:color w:val="000000"/>
                <w:sz w:val="28"/>
                <w:szCs w:val="28"/>
              </w:rPr>
              <w:t>10</w:t>
            </w:r>
          </w:p>
        </w:tc>
        <w:tc>
          <w:tcPr>
            <w:tcW w:w="1842" w:type="pct"/>
            <w:gridSpan w:val="2"/>
            <w:vAlign w:val="center"/>
          </w:tcPr>
          <w:p w14:paraId="29F05203">
            <w:pPr>
              <w:snapToGrid w:val="0"/>
              <w:rPr>
                <w:rFonts w:ascii="华文中宋" w:hAnsi="华文中宋" w:eastAsia="华文中宋"/>
                <w:color w:val="000000"/>
                <w:sz w:val="28"/>
                <w:szCs w:val="28"/>
              </w:rPr>
            </w:pPr>
          </w:p>
        </w:tc>
        <w:tc>
          <w:tcPr>
            <w:tcW w:w="451" w:type="pct"/>
            <w:vAlign w:val="center"/>
          </w:tcPr>
          <w:p w14:paraId="0386FD3C">
            <w:pPr>
              <w:snapToGrid w:val="0"/>
              <w:rPr>
                <w:rFonts w:ascii="华文中宋" w:hAnsi="华文中宋" w:eastAsia="华文中宋"/>
                <w:color w:val="000000"/>
                <w:sz w:val="28"/>
                <w:szCs w:val="28"/>
              </w:rPr>
            </w:pPr>
          </w:p>
        </w:tc>
        <w:tc>
          <w:tcPr>
            <w:tcW w:w="527" w:type="pct"/>
            <w:vAlign w:val="center"/>
          </w:tcPr>
          <w:p w14:paraId="6CAD867D">
            <w:pPr>
              <w:snapToGrid w:val="0"/>
              <w:rPr>
                <w:rFonts w:ascii="华文中宋" w:hAnsi="华文中宋" w:eastAsia="华文中宋"/>
                <w:color w:val="000000"/>
                <w:sz w:val="28"/>
                <w:szCs w:val="28"/>
              </w:rPr>
            </w:pPr>
          </w:p>
        </w:tc>
        <w:tc>
          <w:tcPr>
            <w:tcW w:w="828" w:type="pct"/>
            <w:vAlign w:val="center"/>
          </w:tcPr>
          <w:p w14:paraId="580D633E">
            <w:pPr>
              <w:snapToGrid w:val="0"/>
              <w:rPr>
                <w:rFonts w:ascii="华文中宋" w:hAnsi="华文中宋" w:eastAsia="华文中宋"/>
                <w:color w:val="000000"/>
                <w:sz w:val="28"/>
                <w:szCs w:val="28"/>
              </w:rPr>
            </w:pPr>
          </w:p>
        </w:tc>
        <w:tc>
          <w:tcPr>
            <w:tcW w:w="529" w:type="pct"/>
            <w:vAlign w:val="center"/>
          </w:tcPr>
          <w:p w14:paraId="14A528DA">
            <w:pPr>
              <w:snapToGrid w:val="0"/>
              <w:rPr>
                <w:rFonts w:ascii="华文中宋" w:hAnsi="华文中宋" w:eastAsia="华文中宋"/>
                <w:color w:val="000000"/>
                <w:sz w:val="28"/>
                <w:szCs w:val="28"/>
              </w:rPr>
            </w:pPr>
          </w:p>
        </w:tc>
        <w:tc>
          <w:tcPr>
            <w:tcW w:w="500" w:type="pct"/>
            <w:vAlign w:val="center"/>
          </w:tcPr>
          <w:p w14:paraId="1F1CF92E">
            <w:pPr>
              <w:snapToGrid w:val="0"/>
              <w:rPr>
                <w:rFonts w:ascii="华文中宋" w:hAnsi="华文中宋" w:eastAsia="华文中宋"/>
                <w:color w:val="000000"/>
                <w:sz w:val="28"/>
                <w:szCs w:val="28"/>
              </w:rPr>
            </w:pPr>
          </w:p>
        </w:tc>
      </w:tr>
      <w:tr w14:paraId="200D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7616D0E9">
            <w:pPr>
              <w:snapToGrid w:val="0"/>
              <w:rPr>
                <w:rFonts w:ascii="宋体" w:hAnsi="宋体"/>
                <w:color w:val="000000"/>
                <w:sz w:val="28"/>
                <w:szCs w:val="28"/>
              </w:rPr>
            </w:pPr>
            <w:r>
              <w:rPr>
                <w:rFonts w:hint="eastAsia" w:ascii="宋体" w:hAnsi="宋体"/>
                <w:color w:val="000000"/>
                <w:sz w:val="28"/>
                <w:szCs w:val="28"/>
              </w:rPr>
              <w:t>11</w:t>
            </w:r>
          </w:p>
        </w:tc>
        <w:tc>
          <w:tcPr>
            <w:tcW w:w="1842" w:type="pct"/>
            <w:gridSpan w:val="2"/>
            <w:vAlign w:val="center"/>
          </w:tcPr>
          <w:p w14:paraId="64597F0A">
            <w:pPr>
              <w:snapToGrid w:val="0"/>
              <w:rPr>
                <w:rFonts w:ascii="华文中宋" w:hAnsi="华文中宋" w:eastAsia="华文中宋"/>
                <w:color w:val="000000"/>
                <w:sz w:val="28"/>
                <w:szCs w:val="28"/>
              </w:rPr>
            </w:pPr>
          </w:p>
        </w:tc>
        <w:tc>
          <w:tcPr>
            <w:tcW w:w="451" w:type="pct"/>
            <w:vAlign w:val="center"/>
          </w:tcPr>
          <w:p w14:paraId="586BA156">
            <w:pPr>
              <w:snapToGrid w:val="0"/>
              <w:rPr>
                <w:rFonts w:ascii="华文中宋" w:hAnsi="华文中宋" w:eastAsia="华文中宋"/>
                <w:color w:val="000000"/>
                <w:sz w:val="28"/>
                <w:szCs w:val="28"/>
              </w:rPr>
            </w:pPr>
          </w:p>
        </w:tc>
        <w:tc>
          <w:tcPr>
            <w:tcW w:w="527" w:type="pct"/>
            <w:vAlign w:val="center"/>
          </w:tcPr>
          <w:p w14:paraId="34194000">
            <w:pPr>
              <w:snapToGrid w:val="0"/>
              <w:rPr>
                <w:rFonts w:ascii="华文中宋" w:hAnsi="华文中宋" w:eastAsia="华文中宋"/>
                <w:color w:val="000000"/>
                <w:sz w:val="28"/>
                <w:szCs w:val="28"/>
              </w:rPr>
            </w:pPr>
          </w:p>
        </w:tc>
        <w:tc>
          <w:tcPr>
            <w:tcW w:w="828" w:type="pct"/>
            <w:vAlign w:val="center"/>
          </w:tcPr>
          <w:p w14:paraId="47B91F15">
            <w:pPr>
              <w:snapToGrid w:val="0"/>
              <w:rPr>
                <w:rFonts w:ascii="华文中宋" w:hAnsi="华文中宋" w:eastAsia="华文中宋"/>
                <w:color w:val="000000"/>
                <w:sz w:val="28"/>
                <w:szCs w:val="28"/>
              </w:rPr>
            </w:pPr>
          </w:p>
        </w:tc>
        <w:tc>
          <w:tcPr>
            <w:tcW w:w="529" w:type="pct"/>
            <w:vAlign w:val="center"/>
          </w:tcPr>
          <w:p w14:paraId="23EA55BA">
            <w:pPr>
              <w:snapToGrid w:val="0"/>
              <w:rPr>
                <w:rFonts w:ascii="华文中宋" w:hAnsi="华文中宋" w:eastAsia="华文中宋"/>
                <w:color w:val="000000"/>
                <w:sz w:val="28"/>
                <w:szCs w:val="28"/>
              </w:rPr>
            </w:pPr>
          </w:p>
        </w:tc>
        <w:tc>
          <w:tcPr>
            <w:tcW w:w="500" w:type="pct"/>
            <w:vAlign w:val="center"/>
          </w:tcPr>
          <w:p w14:paraId="6FE78607">
            <w:pPr>
              <w:snapToGrid w:val="0"/>
              <w:rPr>
                <w:rFonts w:ascii="华文中宋" w:hAnsi="华文中宋" w:eastAsia="华文中宋"/>
                <w:color w:val="000000"/>
                <w:sz w:val="28"/>
                <w:szCs w:val="28"/>
              </w:rPr>
            </w:pPr>
          </w:p>
        </w:tc>
      </w:tr>
      <w:tr w14:paraId="24C1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14:paraId="4632CC34">
            <w:pPr>
              <w:snapToGrid w:val="0"/>
              <w:rPr>
                <w:rFonts w:ascii="宋体" w:hAnsi="宋体"/>
                <w:color w:val="000000"/>
                <w:sz w:val="28"/>
                <w:szCs w:val="28"/>
              </w:rPr>
            </w:pPr>
            <w:r>
              <w:rPr>
                <w:rFonts w:hint="eastAsia" w:ascii="宋体" w:hAnsi="宋体"/>
                <w:color w:val="000000"/>
                <w:sz w:val="28"/>
                <w:szCs w:val="28"/>
              </w:rPr>
              <w:t>12</w:t>
            </w:r>
          </w:p>
        </w:tc>
        <w:tc>
          <w:tcPr>
            <w:tcW w:w="1842" w:type="pct"/>
            <w:gridSpan w:val="2"/>
            <w:vAlign w:val="center"/>
          </w:tcPr>
          <w:p w14:paraId="25D0D03E">
            <w:pPr>
              <w:snapToGrid w:val="0"/>
              <w:rPr>
                <w:rFonts w:ascii="华文中宋" w:hAnsi="华文中宋" w:eastAsia="华文中宋"/>
                <w:color w:val="000000"/>
                <w:sz w:val="28"/>
                <w:szCs w:val="28"/>
              </w:rPr>
            </w:pPr>
          </w:p>
        </w:tc>
        <w:tc>
          <w:tcPr>
            <w:tcW w:w="451" w:type="pct"/>
            <w:vAlign w:val="center"/>
          </w:tcPr>
          <w:p w14:paraId="56D19CD5">
            <w:pPr>
              <w:snapToGrid w:val="0"/>
              <w:rPr>
                <w:rFonts w:ascii="华文中宋" w:hAnsi="华文中宋" w:eastAsia="华文中宋"/>
                <w:color w:val="000000"/>
                <w:sz w:val="28"/>
                <w:szCs w:val="28"/>
              </w:rPr>
            </w:pPr>
          </w:p>
        </w:tc>
        <w:tc>
          <w:tcPr>
            <w:tcW w:w="527" w:type="pct"/>
            <w:vAlign w:val="center"/>
          </w:tcPr>
          <w:p w14:paraId="427A8E11">
            <w:pPr>
              <w:snapToGrid w:val="0"/>
              <w:rPr>
                <w:rFonts w:ascii="华文中宋" w:hAnsi="华文中宋" w:eastAsia="华文中宋"/>
                <w:color w:val="000000"/>
                <w:sz w:val="28"/>
                <w:szCs w:val="28"/>
              </w:rPr>
            </w:pPr>
          </w:p>
        </w:tc>
        <w:tc>
          <w:tcPr>
            <w:tcW w:w="828" w:type="pct"/>
            <w:vAlign w:val="center"/>
          </w:tcPr>
          <w:p w14:paraId="72A8F139">
            <w:pPr>
              <w:snapToGrid w:val="0"/>
              <w:rPr>
                <w:rFonts w:ascii="华文中宋" w:hAnsi="华文中宋" w:eastAsia="华文中宋"/>
                <w:color w:val="000000"/>
                <w:sz w:val="28"/>
                <w:szCs w:val="28"/>
              </w:rPr>
            </w:pPr>
          </w:p>
        </w:tc>
        <w:tc>
          <w:tcPr>
            <w:tcW w:w="529" w:type="pct"/>
            <w:vAlign w:val="center"/>
          </w:tcPr>
          <w:p w14:paraId="563B09BF">
            <w:pPr>
              <w:snapToGrid w:val="0"/>
              <w:rPr>
                <w:rFonts w:ascii="华文中宋" w:hAnsi="华文中宋" w:eastAsia="华文中宋"/>
                <w:color w:val="000000"/>
                <w:sz w:val="28"/>
                <w:szCs w:val="28"/>
              </w:rPr>
            </w:pPr>
          </w:p>
        </w:tc>
        <w:tc>
          <w:tcPr>
            <w:tcW w:w="500" w:type="pct"/>
            <w:vAlign w:val="center"/>
          </w:tcPr>
          <w:p w14:paraId="31F1CFE9">
            <w:pPr>
              <w:snapToGrid w:val="0"/>
              <w:rPr>
                <w:rFonts w:ascii="华文中宋" w:hAnsi="华文中宋" w:eastAsia="华文中宋"/>
                <w:color w:val="000000"/>
                <w:sz w:val="28"/>
                <w:szCs w:val="28"/>
              </w:rPr>
            </w:pPr>
          </w:p>
        </w:tc>
      </w:tr>
    </w:tbl>
    <w:p w14:paraId="3E43589C">
      <w:pPr>
        <w:spacing w:line="440" w:lineRule="exact"/>
        <w:rPr>
          <w:rFonts w:ascii="华文中宋" w:hAnsi="华文中宋" w:eastAsia="华文中宋"/>
          <w:color w:val="000000"/>
          <w:sz w:val="36"/>
          <w:szCs w:val="36"/>
        </w:rPr>
      </w:pPr>
      <w:r>
        <w:rPr>
          <w:rFonts w:hint="eastAsia" w:ascii="楷体" w:hAnsi="楷体" w:eastAsia="楷体"/>
          <w:color w:val="000000"/>
          <w:sz w:val="28"/>
        </w:rPr>
        <w:t>1.附在参评作品推荐表后。2.三篇代表作必须从开头、中间、结尾三部分中各选1篇，并在“备注”栏内注明“代表作”字样。3.填报作品按发表时间排序。</w:t>
      </w:r>
      <w:r>
        <w:rPr>
          <w:rFonts w:hint="eastAsia" w:ascii="楷体" w:hAnsi="楷体" w:eastAsia="楷体"/>
          <w:color w:val="000000"/>
          <w:sz w:val="28"/>
          <w:szCs w:val="28"/>
        </w:rPr>
        <w:t>4.音视频内容，应填报时长。5.广播、电视、新媒体作品在“刊播日期”栏内填报播出日期及时间；在“刊播版面”栏内填报作品刊播频道、频率、账号和栏目名称。</w:t>
      </w: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38AB3296">
      <w:pPr>
        <w:rPr>
          <w:rFonts w:ascii="楷体" w:hAnsi="楷体" w:eastAsia="楷体"/>
          <w:b/>
          <w:color w:val="000000"/>
          <w:sz w:val="30"/>
          <w:szCs w:val="30"/>
        </w:rPr>
      </w:pPr>
    </w:p>
    <w:p w14:paraId="1AC07D23">
      <w:pPr>
        <w:rPr>
          <w:rFonts w:ascii="楷体" w:hAnsi="楷体" w:eastAsia="楷体"/>
          <w:b/>
          <w:color w:val="000000"/>
          <w:sz w:val="30"/>
          <w:szCs w:val="30"/>
        </w:rPr>
      </w:pPr>
      <w:r>
        <w:rPr>
          <w:rFonts w:hint="eastAsia" w:ascii="楷体" w:hAnsi="楷体" w:eastAsia="楷体"/>
          <w:b/>
          <w:color w:val="000000"/>
          <w:sz w:val="30"/>
          <w:szCs w:val="30"/>
        </w:rPr>
        <w:t>附件</w:t>
      </w:r>
      <w:r>
        <w:rPr>
          <w:rFonts w:ascii="楷体" w:hAnsi="楷体" w:eastAsia="楷体"/>
          <w:b/>
          <w:color w:val="000000"/>
          <w:sz w:val="30"/>
          <w:szCs w:val="30"/>
        </w:rPr>
        <w:t>6</w:t>
      </w:r>
    </w:p>
    <w:p w14:paraId="658D569E">
      <w:pPr>
        <w:jc w:val="center"/>
        <w:rPr>
          <w:rFonts w:ascii="华文中宋" w:hAnsi="华文中宋" w:eastAsia="华文中宋"/>
          <w:color w:val="000000"/>
          <w:sz w:val="36"/>
          <w:szCs w:val="36"/>
        </w:rPr>
      </w:pPr>
    </w:p>
    <w:p w14:paraId="7A40E05C">
      <w:pPr>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全国行业好新闻大赛优秀组织奖参评单位推荐表</w:t>
      </w:r>
    </w:p>
    <w:tbl>
      <w:tblPr>
        <w:tblStyle w:val="9"/>
        <w:tblW w:w="9416"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4"/>
        <w:gridCol w:w="7452"/>
      </w:tblGrid>
      <w:tr w14:paraId="6AB9273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43" w:type="pct"/>
            <w:gridSpan w:val="2"/>
            <w:tcBorders>
              <w:bottom w:val="single" w:color="auto" w:sz="4" w:space="0"/>
            </w:tcBorders>
            <w:vAlign w:val="center"/>
          </w:tcPr>
          <w:p w14:paraId="25EC1805">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参评单位</w:t>
            </w:r>
          </w:p>
        </w:tc>
        <w:tc>
          <w:tcPr>
            <w:tcW w:w="3957" w:type="pct"/>
            <w:tcBorders>
              <w:bottom w:val="single" w:color="auto" w:sz="4" w:space="0"/>
            </w:tcBorders>
            <w:vAlign w:val="center"/>
          </w:tcPr>
          <w:p w14:paraId="6D622F30">
            <w:pPr>
              <w:snapToGrid w:val="0"/>
              <w:ind w:firstLine="560"/>
              <w:jc w:val="center"/>
              <w:rPr>
                <w:rFonts w:ascii="华文中宋" w:hAnsi="华文中宋" w:eastAsia="华文中宋"/>
                <w:color w:val="000000"/>
                <w:sz w:val="28"/>
                <w:szCs w:val="28"/>
              </w:rPr>
            </w:pPr>
          </w:p>
        </w:tc>
      </w:tr>
      <w:tr w14:paraId="38FD66E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43" w:type="pct"/>
            <w:gridSpan w:val="2"/>
            <w:tcBorders>
              <w:bottom w:val="single" w:color="auto" w:sz="4" w:space="0"/>
            </w:tcBorders>
            <w:vAlign w:val="center"/>
          </w:tcPr>
          <w:p w14:paraId="5C216C39">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上级主管单位</w:t>
            </w:r>
          </w:p>
        </w:tc>
        <w:tc>
          <w:tcPr>
            <w:tcW w:w="3957" w:type="pct"/>
            <w:tcBorders>
              <w:bottom w:val="single" w:color="auto" w:sz="4" w:space="0"/>
            </w:tcBorders>
            <w:vAlign w:val="center"/>
          </w:tcPr>
          <w:p w14:paraId="0941B65B">
            <w:pPr>
              <w:snapToGrid w:val="0"/>
              <w:ind w:firstLine="560"/>
              <w:jc w:val="center"/>
              <w:rPr>
                <w:rFonts w:ascii="华文中宋" w:hAnsi="华文中宋" w:eastAsia="华文中宋"/>
                <w:color w:val="000000"/>
                <w:sz w:val="28"/>
                <w:szCs w:val="28"/>
              </w:rPr>
            </w:pPr>
          </w:p>
        </w:tc>
      </w:tr>
      <w:tr w14:paraId="16D5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887" w:type="pct"/>
            <w:tcBorders>
              <w:top w:val="single" w:color="auto" w:sz="4" w:space="0"/>
              <w:left w:val="single" w:color="auto" w:sz="4" w:space="0"/>
              <w:right w:val="single" w:color="auto" w:sz="4" w:space="0"/>
            </w:tcBorders>
            <w:vAlign w:val="center"/>
          </w:tcPr>
          <w:p w14:paraId="6C6154FA">
            <w:pPr>
              <w:snapToGrid w:val="0"/>
              <w:spacing w:line="34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本单位2</w:t>
            </w:r>
            <w:r>
              <w:rPr>
                <w:rFonts w:ascii="华文中宋" w:hAnsi="华文中宋" w:eastAsia="华文中宋"/>
                <w:color w:val="000000"/>
                <w:sz w:val="28"/>
                <w:szCs w:val="28"/>
              </w:rPr>
              <w:t>02</w:t>
            </w:r>
            <w:r>
              <w:rPr>
                <w:rFonts w:hint="eastAsia" w:ascii="华文中宋" w:hAnsi="华文中宋" w:eastAsia="华文中宋"/>
                <w:color w:val="000000"/>
                <w:sz w:val="28"/>
                <w:szCs w:val="28"/>
                <w:lang w:val="en-US" w:eastAsia="zh-CN"/>
              </w:rPr>
              <w:t>5</w:t>
            </w:r>
            <w:r>
              <w:rPr>
                <w:rFonts w:hint="eastAsia" w:ascii="华文中宋" w:hAnsi="华文中宋" w:eastAsia="华文中宋"/>
                <w:color w:val="000000"/>
                <w:sz w:val="28"/>
                <w:szCs w:val="28"/>
              </w:rPr>
              <w:t>年度新闻宣传工作概述</w:t>
            </w:r>
          </w:p>
        </w:tc>
        <w:tc>
          <w:tcPr>
            <w:tcW w:w="4113" w:type="pct"/>
            <w:gridSpan w:val="2"/>
            <w:tcBorders>
              <w:top w:val="single" w:color="auto" w:sz="4" w:space="0"/>
              <w:left w:val="single" w:color="auto" w:sz="4" w:space="0"/>
              <w:right w:val="single" w:color="auto" w:sz="4" w:space="0"/>
            </w:tcBorders>
            <w:vAlign w:val="center"/>
          </w:tcPr>
          <w:p w14:paraId="6D05E956">
            <w:pPr>
              <w:snapToGrid w:val="0"/>
              <w:spacing w:line="320" w:lineRule="exact"/>
              <w:jc w:val="center"/>
              <w:rPr>
                <w:rFonts w:ascii="仿宋" w:hAnsi="仿宋" w:eastAsia="仿宋"/>
                <w:color w:val="A6A6A6" w:themeColor="background1" w:themeShade="A6"/>
                <w:sz w:val="24"/>
                <w:szCs w:val="24"/>
              </w:rPr>
            </w:pPr>
            <w:r>
              <w:rPr>
                <w:rFonts w:hint="eastAsia" w:ascii="仿宋" w:hAnsi="仿宋" w:eastAsia="仿宋"/>
                <w:color w:val="A6A6A6" w:themeColor="background1" w:themeShade="A6"/>
                <w:sz w:val="24"/>
                <w:szCs w:val="24"/>
              </w:rPr>
              <w:t>内容可另附页。</w:t>
            </w:r>
          </w:p>
        </w:tc>
      </w:tr>
      <w:tr w14:paraId="5341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887" w:type="pct"/>
            <w:tcBorders>
              <w:top w:val="single" w:color="auto" w:sz="4" w:space="0"/>
            </w:tcBorders>
            <w:vAlign w:val="center"/>
          </w:tcPr>
          <w:p w14:paraId="186D5456">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本单位2</w:t>
            </w:r>
            <w:r>
              <w:rPr>
                <w:rFonts w:ascii="华文中宋" w:hAnsi="华文中宋" w:eastAsia="华文中宋"/>
                <w:color w:val="000000"/>
                <w:sz w:val="28"/>
                <w:szCs w:val="28"/>
              </w:rPr>
              <w:t>02</w:t>
            </w:r>
            <w:r>
              <w:rPr>
                <w:rFonts w:hint="eastAsia" w:ascii="华文中宋" w:hAnsi="华文中宋" w:eastAsia="华文中宋"/>
                <w:color w:val="000000"/>
                <w:sz w:val="28"/>
                <w:szCs w:val="28"/>
                <w:lang w:val="en-US" w:eastAsia="zh-CN"/>
              </w:rPr>
              <w:t>5</w:t>
            </w:r>
            <w:r>
              <w:rPr>
                <w:rFonts w:hint="eastAsia" w:ascii="华文中宋" w:hAnsi="华文中宋" w:eastAsia="华文中宋"/>
                <w:color w:val="000000"/>
                <w:sz w:val="28"/>
                <w:szCs w:val="28"/>
              </w:rPr>
              <w:t>年度受表彰情况</w:t>
            </w:r>
          </w:p>
        </w:tc>
        <w:tc>
          <w:tcPr>
            <w:tcW w:w="4113" w:type="pct"/>
            <w:gridSpan w:val="2"/>
            <w:tcBorders>
              <w:top w:val="single" w:color="auto" w:sz="4" w:space="0"/>
            </w:tcBorders>
            <w:vAlign w:val="center"/>
          </w:tcPr>
          <w:p w14:paraId="35492CA0">
            <w:pPr>
              <w:snapToGrid w:val="0"/>
              <w:jc w:val="center"/>
              <w:rPr>
                <w:rFonts w:ascii="华文中宋" w:hAnsi="华文中宋" w:eastAsia="华文中宋"/>
                <w:color w:val="000000"/>
                <w:sz w:val="28"/>
                <w:szCs w:val="28"/>
              </w:rPr>
            </w:pPr>
            <w:r>
              <w:rPr>
                <w:rFonts w:hint="eastAsia" w:ascii="仿宋" w:hAnsi="仿宋" w:eastAsia="仿宋"/>
                <w:color w:val="A6A6A6" w:themeColor="background1" w:themeShade="A6"/>
                <w:sz w:val="24"/>
                <w:szCs w:val="24"/>
              </w:rPr>
              <w:t>内容可另附页。</w:t>
            </w:r>
          </w:p>
        </w:tc>
      </w:tr>
      <w:tr w14:paraId="2DEC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887" w:type="pct"/>
            <w:vAlign w:val="center"/>
          </w:tcPr>
          <w:p w14:paraId="1FF93B37">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本单位受处罚情况（若没有则填“无”）</w:t>
            </w:r>
          </w:p>
        </w:tc>
        <w:tc>
          <w:tcPr>
            <w:tcW w:w="4113" w:type="pct"/>
            <w:gridSpan w:val="2"/>
            <w:vAlign w:val="center"/>
          </w:tcPr>
          <w:p w14:paraId="376161A8">
            <w:pPr>
              <w:snapToGrid w:val="0"/>
              <w:rPr>
                <w:rFonts w:ascii="华文中宋" w:hAnsi="华文中宋" w:eastAsia="华文中宋"/>
                <w:color w:val="000000"/>
                <w:sz w:val="28"/>
                <w:szCs w:val="28"/>
              </w:rPr>
            </w:pPr>
          </w:p>
        </w:tc>
      </w:tr>
    </w:tbl>
    <w:p w14:paraId="5A3147FD">
      <w:pPr>
        <w:spacing w:after="100" w:afterAutospacing="1"/>
        <w:jc w:val="left"/>
        <w:rPr>
          <w:rFonts w:ascii="华文仿宋" w:hAnsi="华文仿宋" w:eastAsia="华文仿宋"/>
          <w:sz w:val="10"/>
          <w:szCs w:val="10"/>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sectPr>
      <w:footerReference r:id="rId8" w:type="default"/>
      <w:pgSz w:w="11906" w:h="16838"/>
      <w:pgMar w:top="1701" w:right="1418" w:bottom="136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8511C8-417E-4475-9C38-C154E1A72D41}"/>
  </w:font>
  <w:font w:name="楷体">
    <w:panose1 w:val="02010609060101010101"/>
    <w:charset w:val="86"/>
    <w:family w:val="modern"/>
    <w:pitch w:val="default"/>
    <w:sig w:usb0="800002BF" w:usb1="38CF7CFA" w:usb2="00000016" w:usb3="00000000" w:csb0="00040001" w:csb1="00000000"/>
    <w:embedRegular r:id="rId2" w:fontKey="{F5E85132-6285-4491-98CF-255B2C01939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4DE832B-971F-4DBB-BB25-3D635A3CD91D}"/>
  </w:font>
  <w:font w:name="仿宋_GB2312">
    <w:altName w:val="仿宋"/>
    <w:panose1 w:val="00000000000000000000"/>
    <w:charset w:val="86"/>
    <w:family w:val="modern"/>
    <w:pitch w:val="default"/>
    <w:sig w:usb0="00000000" w:usb1="00000000" w:usb2="00000010" w:usb3="00000000" w:csb0="00040000" w:csb1="00000000"/>
    <w:embedRegular r:id="rId4" w:fontKey="{CB4FDC70-7423-4752-80EA-DEA9803FDF28}"/>
  </w:font>
  <w:font w:name="华文中宋">
    <w:panose1 w:val="02010600040101010101"/>
    <w:charset w:val="86"/>
    <w:family w:val="auto"/>
    <w:pitch w:val="default"/>
    <w:sig w:usb0="00000287" w:usb1="080F0000" w:usb2="00000000" w:usb3="00000000" w:csb0="0004009F" w:csb1="DFD70000"/>
    <w:embedRegular r:id="rId5" w:fontKey="{D6D423E4-4E6D-4537-8F86-C08146092628}"/>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embedRegular r:id="rId6" w:fontKey="{BA9BD228-AF58-4B7B-BC8F-D6CBF4001A8B}"/>
  </w:font>
  <w:font w:name="方正小标宋简体">
    <w:panose1 w:val="02000000000000000000"/>
    <w:charset w:val="86"/>
    <w:family w:val="script"/>
    <w:pitch w:val="default"/>
    <w:sig w:usb0="00000001" w:usb1="08000000" w:usb2="00000000" w:usb3="00000000" w:csb0="00040000" w:csb1="00000000"/>
    <w:embedRegular r:id="rId7" w:fontKey="{937B5732-E8CC-4D34-8ACE-285125B70C47}"/>
  </w:font>
  <w:font w:name="KSOFE44F9426">
    <w:panose1 w:val="02010609060101010101"/>
    <w:charset w:val="86"/>
    <w:family w:val="auto"/>
    <w:pitch w:val="default"/>
    <w:sig w:usb0="00000001" w:usb1="00000000" w:usb2="00000000" w:usb3="00000000" w:csb0="00040001" w:csb1="00000000"/>
  </w:font>
  <w:font w:name="WPSEMBED1">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0276"/>
    </w:sdtPr>
    <w:sdtContent>
      <w:p w14:paraId="16CAD271">
        <w:pPr>
          <w:pStyle w:val="7"/>
          <w:jc w:val="center"/>
        </w:pPr>
        <w:r>
          <w:fldChar w:fldCharType="begin"/>
        </w:r>
        <w:r>
          <w:instrText xml:space="preserve"> PAGE   \* MERGEFORMAT </w:instrText>
        </w:r>
        <w:r>
          <w:fldChar w:fldCharType="separate"/>
        </w:r>
        <w:r>
          <w:rPr>
            <w:lang w:val="zh-CN"/>
          </w:rPr>
          <w:t>17</w:t>
        </w:r>
        <w:r>
          <w:rPr>
            <w:lang w:val="zh-CN"/>
          </w:rPr>
          <w:fldChar w:fldCharType="end"/>
        </w:r>
      </w:p>
    </w:sdtContent>
  </w:sdt>
  <w:p w14:paraId="7DF801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746534"/>
    </w:sdtPr>
    <w:sdtContent>
      <w:p w14:paraId="08445225">
        <w:pPr>
          <w:pStyle w:val="7"/>
          <w:jc w:val="center"/>
        </w:pPr>
        <w:r>
          <w:fldChar w:fldCharType="begin"/>
        </w:r>
        <w:r>
          <w:instrText xml:space="preserve">PAGE   \* MERGEFORMAT</w:instrText>
        </w:r>
        <w:r>
          <w:fldChar w:fldCharType="separate"/>
        </w:r>
        <w:r>
          <w:rPr>
            <w:lang w:val="zh-CN"/>
          </w:rPr>
          <w:t>19</w:t>
        </w:r>
        <w:r>
          <w:fldChar w:fldCharType="end"/>
        </w:r>
      </w:p>
    </w:sdtContent>
  </w:sdt>
  <w:p w14:paraId="4010024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C448">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D0C9">
    <w:pPr>
      <w:pStyle w:val="4"/>
      <w:spacing w:after="0" w:line="320" w:lineRule="exact"/>
      <w:ind w:firstLine="602"/>
      <w:rPr>
        <w:rFonts w:ascii="楷体" w:hAnsi="楷体" w:eastAsia="楷体"/>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74B0">
    <w:pPr>
      <w:pStyle w:val="4"/>
      <w:spacing w:after="0" w:line="320" w:lineRule="exact"/>
      <w:ind w:firstLine="602"/>
      <w:rPr>
        <w:rFonts w:ascii="楷体" w:hAnsi="楷体" w:eastAsia="楷体"/>
        <w:b/>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E7F9">
    <w:pPr>
      <w:pStyle w:val="4"/>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6E474"/>
    <w:multiLevelType w:val="singleLevel"/>
    <w:tmpl w:val="D7B6E474"/>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2RjMTFkMjg5YzY2ODgyM2I1M2EwOWVkZDk1OGUifQ=="/>
  </w:docVars>
  <w:rsids>
    <w:rsidRoot w:val="00172A27"/>
    <w:rsid w:val="00000EF6"/>
    <w:rsid w:val="00002C3B"/>
    <w:rsid w:val="00005D93"/>
    <w:rsid w:val="000108EF"/>
    <w:rsid w:val="00010AC7"/>
    <w:rsid w:val="00017303"/>
    <w:rsid w:val="00017499"/>
    <w:rsid w:val="0002326C"/>
    <w:rsid w:val="00033CF3"/>
    <w:rsid w:val="000367B3"/>
    <w:rsid w:val="0004520A"/>
    <w:rsid w:val="00050C36"/>
    <w:rsid w:val="0005281C"/>
    <w:rsid w:val="00056953"/>
    <w:rsid w:val="0006079C"/>
    <w:rsid w:val="000607C3"/>
    <w:rsid w:val="000651C7"/>
    <w:rsid w:val="00072946"/>
    <w:rsid w:val="00073C6B"/>
    <w:rsid w:val="00074D57"/>
    <w:rsid w:val="000A31CE"/>
    <w:rsid w:val="000A3384"/>
    <w:rsid w:val="000B36F6"/>
    <w:rsid w:val="000B488F"/>
    <w:rsid w:val="000B501A"/>
    <w:rsid w:val="000C2C0D"/>
    <w:rsid w:val="000C5653"/>
    <w:rsid w:val="000C67F0"/>
    <w:rsid w:val="000C7140"/>
    <w:rsid w:val="000D6010"/>
    <w:rsid w:val="000D7172"/>
    <w:rsid w:val="000E5035"/>
    <w:rsid w:val="000E644F"/>
    <w:rsid w:val="000F1917"/>
    <w:rsid w:val="000F2A34"/>
    <w:rsid w:val="000F5639"/>
    <w:rsid w:val="000F5AE7"/>
    <w:rsid w:val="000F5FAE"/>
    <w:rsid w:val="000F67DB"/>
    <w:rsid w:val="00100793"/>
    <w:rsid w:val="00121C38"/>
    <w:rsid w:val="00122BC9"/>
    <w:rsid w:val="00122D89"/>
    <w:rsid w:val="00124D7C"/>
    <w:rsid w:val="00127659"/>
    <w:rsid w:val="00140D8C"/>
    <w:rsid w:val="00141EEC"/>
    <w:rsid w:val="0014207D"/>
    <w:rsid w:val="00155060"/>
    <w:rsid w:val="00160907"/>
    <w:rsid w:val="00160CDE"/>
    <w:rsid w:val="00161954"/>
    <w:rsid w:val="00162488"/>
    <w:rsid w:val="001636FA"/>
    <w:rsid w:val="00167C9F"/>
    <w:rsid w:val="00172A27"/>
    <w:rsid w:val="00173846"/>
    <w:rsid w:val="00173D8E"/>
    <w:rsid w:val="00180422"/>
    <w:rsid w:val="00181F5C"/>
    <w:rsid w:val="00182445"/>
    <w:rsid w:val="00193844"/>
    <w:rsid w:val="00194448"/>
    <w:rsid w:val="001A3E0A"/>
    <w:rsid w:val="001B477B"/>
    <w:rsid w:val="001B5904"/>
    <w:rsid w:val="001C0BFF"/>
    <w:rsid w:val="001E1228"/>
    <w:rsid w:val="001F1847"/>
    <w:rsid w:val="001F1E7C"/>
    <w:rsid w:val="001F2CDC"/>
    <w:rsid w:val="001F3C0D"/>
    <w:rsid w:val="001F77B2"/>
    <w:rsid w:val="002033FB"/>
    <w:rsid w:val="002045AF"/>
    <w:rsid w:val="002117DA"/>
    <w:rsid w:val="00222730"/>
    <w:rsid w:val="00230A73"/>
    <w:rsid w:val="00231244"/>
    <w:rsid w:val="00231520"/>
    <w:rsid w:val="00232F3C"/>
    <w:rsid w:val="00242B88"/>
    <w:rsid w:val="00252835"/>
    <w:rsid w:val="002538A5"/>
    <w:rsid w:val="00260737"/>
    <w:rsid w:val="00263709"/>
    <w:rsid w:val="00265578"/>
    <w:rsid w:val="00266294"/>
    <w:rsid w:val="00273C64"/>
    <w:rsid w:val="002749CF"/>
    <w:rsid w:val="00276349"/>
    <w:rsid w:val="00281FF6"/>
    <w:rsid w:val="0029343E"/>
    <w:rsid w:val="002A1E40"/>
    <w:rsid w:val="002A2B3F"/>
    <w:rsid w:val="002A301E"/>
    <w:rsid w:val="002B268B"/>
    <w:rsid w:val="002B6421"/>
    <w:rsid w:val="002B6D6C"/>
    <w:rsid w:val="002C40B6"/>
    <w:rsid w:val="002C516F"/>
    <w:rsid w:val="002C567C"/>
    <w:rsid w:val="002C713F"/>
    <w:rsid w:val="002D52CB"/>
    <w:rsid w:val="002D6003"/>
    <w:rsid w:val="002E4784"/>
    <w:rsid w:val="002F0029"/>
    <w:rsid w:val="002F3ECC"/>
    <w:rsid w:val="002F4A1A"/>
    <w:rsid w:val="002F525D"/>
    <w:rsid w:val="002F56F6"/>
    <w:rsid w:val="002F7EB5"/>
    <w:rsid w:val="00301DC6"/>
    <w:rsid w:val="00303CF0"/>
    <w:rsid w:val="00313C1B"/>
    <w:rsid w:val="00317D22"/>
    <w:rsid w:val="003208EB"/>
    <w:rsid w:val="0032137F"/>
    <w:rsid w:val="0032156D"/>
    <w:rsid w:val="003223CF"/>
    <w:rsid w:val="003268C3"/>
    <w:rsid w:val="00332971"/>
    <w:rsid w:val="0033410B"/>
    <w:rsid w:val="00335961"/>
    <w:rsid w:val="00344EF9"/>
    <w:rsid w:val="00347B57"/>
    <w:rsid w:val="00351A3E"/>
    <w:rsid w:val="00354EBC"/>
    <w:rsid w:val="0035568C"/>
    <w:rsid w:val="00362EFF"/>
    <w:rsid w:val="00366C89"/>
    <w:rsid w:val="00367BDE"/>
    <w:rsid w:val="003725AF"/>
    <w:rsid w:val="00377B56"/>
    <w:rsid w:val="00377B89"/>
    <w:rsid w:val="00380071"/>
    <w:rsid w:val="003831E8"/>
    <w:rsid w:val="0038554F"/>
    <w:rsid w:val="00385570"/>
    <w:rsid w:val="00386812"/>
    <w:rsid w:val="003875C1"/>
    <w:rsid w:val="003A6809"/>
    <w:rsid w:val="003A7323"/>
    <w:rsid w:val="003B3D7F"/>
    <w:rsid w:val="003B40D3"/>
    <w:rsid w:val="003B4D1D"/>
    <w:rsid w:val="003C2243"/>
    <w:rsid w:val="003C58ED"/>
    <w:rsid w:val="003C6B88"/>
    <w:rsid w:val="003D5A5B"/>
    <w:rsid w:val="003D75A5"/>
    <w:rsid w:val="003E1877"/>
    <w:rsid w:val="003F19B3"/>
    <w:rsid w:val="003F2AF6"/>
    <w:rsid w:val="003F352F"/>
    <w:rsid w:val="003F475C"/>
    <w:rsid w:val="003F7C46"/>
    <w:rsid w:val="003F7DB5"/>
    <w:rsid w:val="0040383A"/>
    <w:rsid w:val="00407906"/>
    <w:rsid w:val="0041074D"/>
    <w:rsid w:val="00413E1A"/>
    <w:rsid w:val="0042370D"/>
    <w:rsid w:val="00423A3F"/>
    <w:rsid w:val="004308CA"/>
    <w:rsid w:val="0043391A"/>
    <w:rsid w:val="0043491B"/>
    <w:rsid w:val="00442398"/>
    <w:rsid w:val="00442803"/>
    <w:rsid w:val="00447E00"/>
    <w:rsid w:val="00450562"/>
    <w:rsid w:val="00452081"/>
    <w:rsid w:val="00452469"/>
    <w:rsid w:val="00461F1E"/>
    <w:rsid w:val="004635C0"/>
    <w:rsid w:val="00473212"/>
    <w:rsid w:val="00475A07"/>
    <w:rsid w:val="00477E69"/>
    <w:rsid w:val="00482526"/>
    <w:rsid w:val="00483718"/>
    <w:rsid w:val="00483A60"/>
    <w:rsid w:val="00483DD4"/>
    <w:rsid w:val="004A140E"/>
    <w:rsid w:val="004B58D9"/>
    <w:rsid w:val="004B5EF9"/>
    <w:rsid w:val="004B7CA4"/>
    <w:rsid w:val="004C0BBD"/>
    <w:rsid w:val="004D2860"/>
    <w:rsid w:val="004D4DF7"/>
    <w:rsid w:val="00500802"/>
    <w:rsid w:val="005031E9"/>
    <w:rsid w:val="00515C82"/>
    <w:rsid w:val="00526693"/>
    <w:rsid w:val="005305D1"/>
    <w:rsid w:val="00531302"/>
    <w:rsid w:val="00532F21"/>
    <w:rsid w:val="005332FE"/>
    <w:rsid w:val="00535563"/>
    <w:rsid w:val="0053763A"/>
    <w:rsid w:val="00537DED"/>
    <w:rsid w:val="005409F7"/>
    <w:rsid w:val="00541F53"/>
    <w:rsid w:val="0054590C"/>
    <w:rsid w:val="005467D3"/>
    <w:rsid w:val="00550339"/>
    <w:rsid w:val="00550522"/>
    <w:rsid w:val="005633E1"/>
    <w:rsid w:val="00565A4D"/>
    <w:rsid w:val="00571E57"/>
    <w:rsid w:val="00571EA7"/>
    <w:rsid w:val="00585D06"/>
    <w:rsid w:val="00591127"/>
    <w:rsid w:val="005A11B9"/>
    <w:rsid w:val="005A5D61"/>
    <w:rsid w:val="005A5EA3"/>
    <w:rsid w:val="005B0C08"/>
    <w:rsid w:val="005B3252"/>
    <w:rsid w:val="005B4701"/>
    <w:rsid w:val="005B6432"/>
    <w:rsid w:val="005C09CF"/>
    <w:rsid w:val="005D3771"/>
    <w:rsid w:val="005E165B"/>
    <w:rsid w:val="005F3E85"/>
    <w:rsid w:val="0060130E"/>
    <w:rsid w:val="00604A6D"/>
    <w:rsid w:val="0060635F"/>
    <w:rsid w:val="006063B9"/>
    <w:rsid w:val="00606A36"/>
    <w:rsid w:val="00607141"/>
    <w:rsid w:val="00607504"/>
    <w:rsid w:val="00611BD8"/>
    <w:rsid w:val="00613E05"/>
    <w:rsid w:val="0061461D"/>
    <w:rsid w:val="00622B6D"/>
    <w:rsid w:val="00625317"/>
    <w:rsid w:val="00627646"/>
    <w:rsid w:val="00630D06"/>
    <w:rsid w:val="0063178E"/>
    <w:rsid w:val="00632370"/>
    <w:rsid w:val="00635740"/>
    <w:rsid w:val="00637C24"/>
    <w:rsid w:val="00643948"/>
    <w:rsid w:val="00653875"/>
    <w:rsid w:val="006548C7"/>
    <w:rsid w:val="00654DAF"/>
    <w:rsid w:val="00665D31"/>
    <w:rsid w:val="00671830"/>
    <w:rsid w:val="00675FDA"/>
    <w:rsid w:val="00676655"/>
    <w:rsid w:val="00683A81"/>
    <w:rsid w:val="00687EA2"/>
    <w:rsid w:val="00693817"/>
    <w:rsid w:val="006A2CE2"/>
    <w:rsid w:val="006B0411"/>
    <w:rsid w:val="006B152E"/>
    <w:rsid w:val="006B5B33"/>
    <w:rsid w:val="006B67A8"/>
    <w:rsid w:val="006B6DDB"/>
    <w:rsid w:val="006C24D9"/>
    <w:rsid w:val="006C3C50"/>
    <w:rsid w:val="006C728E"/>
    <w:rsid w:val="006C7BF4"/>
    <w:rsid w:val="006D260B"/>
    <w:rsid w:val="006D27FB"/>
    <w:rsid w:val="006D2CCD"/>
    <w:rsid w:val="006D6D0A"/>
    <w:rsid w:val="006E3593"/>
    <w:rsid w:val="006E37F8"/>
    <w:rsid w:val="006F1706"/>
    <w:rsid w:val="006F41C6"/>
    <w:rsid w:val="00715DC5"/>
    <w:rsid w:val="007175CA"/>
    <w:rsid w:val="00720A83"/>
    <w:rsid w:val="0073426A"/>
    <w:rsid w:val="00734B17"/>
    <w:rsid w:val="007410AD"/>
    <w:rsid w:val="007442F3"/>
    <w:rsid w:val="007547BE"/>
    <w:rsid w:val="00757E20"/>
    <w:rsid w:val="007603C5"/>
    <w:rsid w:val="00762556"/>
    <w:rsid w:val="0077107C"/>
    <w:rsid w:val="007724A9"/>
    <w:rsid w:val="00775616"/>
    <w:rsid w:val="00776A8B"/>
    <w:rsid w:val="00780311"/>
    <w:rsid w:val="0078196F"/>
    <w:rsid w:val="0078783B"/>
    <w:rsid w:val="00787B83"/>
    <w:rsid w:val="00791488"/>
    <w:rsid w:val="0079688E"/>
    <w:rsid w:val="007A61B6"/>
    <w:rsid w:val="007B1A32"/>
    <w:rsid w:val="007B4D93"/>
    <w:rsid w:val="007B7750"/>
    <w:rsid w:val="007B7DDE"/>
    <w:rsid w:val="007C78A5"/>
    <w:rsid w:val="007E04A1"/>
    <w:rsid w:val="007E3276"/>
    <w:rsid w:val="007F1766"/>
    <w:rsid w:val="007F389A"/>
    <w:rsid w:val="008065FE"/>
    <w:rsid w:val="00806FD2"/>
    <w:rsid w:val="00807CAB"/>
    <w:rsid w:val="00810F6F"/>
    <w:rsid w:val="0081344D"/>
    <w:rsid w:val="008270B3"/>
    <w:rsid w:val="00832F52"/>
    <w:rsid w:val="008343AB"/>
    <w:rsid w:val="00835E67"/>
    <w:rsid w:val="00841EA7"/>
    <w:rsid w:val="00842F47"/>
    <w:rsid w:val="00843A89"/>
    <w:rsid w:val="00843D0D"/>
    <w:rsid w:val="00846EEF"/>
    <w:rsid w:val="0085114D"/>
    <w:rsid w:val="0085259B"/>
    <w:rsid w:val="00855D70"/>
    <w:rsid w:val="00856BC8"/>
    <w:rsid w:val="00861B14"/>
    <w:rsid w:val="00881589"/>
    <w:rsid w:val="00881F2A"/>
    <w:rsid w:val="00887194"/>
    <w:rsid w:val="008920EB"/>
    <w:rsid w:val="008949B4"/>
    <w:rsid w:val="0089588E"/>
    <w:rsid w:val="008A0949"/>
    <w:rsid w:val="008A3EC4"/>
    <w:rsid w:val="008B0362"/>
    <w:rsid w:val="008C0B23"/>
    <w:rsid w:val="008C2E2C"/>
    <w:rsid w:val="008C4C1E"/>
    <w:rsid w:val="008D3496"/>
    <w:rsid w:val="008D5AD3"/>
    <w:rsid w:val="008E1B88"/>
    <w:rsid w:val="008E3E3E"/>
    <w:rsid w:val="008E6B53"/>
    <w:rsid w:val="008E7C58"/>
    <w:rsid w:val="009007BC"/>
    <w:rsid w:val="009029C4"/>
    <w:rsid w:val="00902EC2"/>
    <w:rsid w:val="009077EB"/>
    <w:rsid w:val="009111D7"/>
    <w:rsid w:val="00913B78"/>
    <w:rsid w:val="0091449A"/>
    <w:rsid w:val="00935FEF"/>
    <w:rsid w:val="0094067E"/>
    <w:rsid w:val="009424DD"/>
    <w:rsid w:val="00955EDD"/>
    <w:rsid w:val="00964909"/>
    <w:rsid w:val="00965BF5"/>
    <w:rsid w:val="00970304"/>
    <w:rsid w:val="0097166F"/>
    <w:rsid w:val="00972597"/>
    <w:rsid w:val="009755C8"/>
    <w:rsid w:val="00975B4B"/>
    <w:rsid w:val="00976E65"/>
    <w:rsid w:val="00980C4D"/>
    <w:rsid w:val="00987FE5"/>
    <w:rsid w:val="009945FE"/>
    <w:rsid w:val="00996B79"/>
    <w:rsid w:val="009A1506"/>
    <w:rsid w:val="009A536A"/>
    <w:rsid w:val="009B3A27"/>
    <w:rsid w:val="009D0B23"/>
    <w:rsid w:val="009D1757"/>
    <w:rsid w:val="009D44A0"/>
    <w:rsid w:val="009D49C8"/>
    <w:rsid w:val="009D65EA"/>
    <w:rsid w:val="009D7EC9"/>
    <w:rsid w:val="009E0B79"/>
    <w:rsid w:val="009E139F"/>
    <w:rsid w:val="009E447C"/>
    <w:rsid w:val="009F2F26"/>
    <w:rsid w:val="009F3516"/>
    <w:rsid w:val="009F59DB"/>
    <w:rsid w:val="009F6E5A"/>
    <w:rsid w:val="00A0637F"/>
    <w:rsid w:val="00A06EBA"/>
    <w:rsid w:val="00A16C75"/>
    <w:rsid w:val="00A24CB1"/>
    <w:rsid w:val="00A33F97"/>
    <w:rsid w:val="00A40513"/>
    <w:rsid w:val="00A43CB0"/>
    <w:rsid w:val="00A47D10"/>
    <w:rsid w:val="00A47E71"/>
    <w:rsid w:val="00A50A08"/>
    <w:rsid w:val="00A527ED"/>
    <w:rsid w:val="00A61181"/>
    <w:rsid w:val="00A73191"/>
    <w:rsid w:val="00A75D21"/>
    <w:rsid w:val="00A815DB"/>
    <w:rsid w:val="00A85836"/>
    <w:rsid w:val="00A862A0"/>
    <w:rsid w:val="00A91B0E"/>
    <w:rsid w:val="00A9636B"/>
    <w:rsid w:val="00AA3F52"/>
    <w:rsid w:val="00AA6222"/>
    <w:rsid w:val="00AB1136"/>
    <w:rsid w:val="00AB38D8"/>
    <w:rsid w:val="00AC0E26"/>
    <w:rsid w:val="00AC1809"/>
    <w:rsid w:val="00AC6584"/>
    <w:rsid w:val="00AD0789"/>
    <w:rsid w:val="00AD35DA"/>
    <w:rsid w:val="00AD7C09"/>
    <w:rsid w:val="00AE52CD"/>
    <w:rsid w:val="00AF160C"/>
    <w:rsid w:val="00AF2CFD"/>
    <w:rsid w:val="00AF3C2C"/>
    <w:rsid w:val="00B02F56"/>
    <w:rsid w:val="00B0319A"/>
    <w:rsid w:val="00B05560"/>
    <w:rsid w:val="00B05A53"/>
    <w:rsid w:val="00B06115"/>
    <w:rsid w:val="00B1019B"/>
    <w:rsid w:val="00B1085B"/>
    <w:rsid w:val="00B11709"/>
    <w:rsid w:val="00B161E0"/>
    <w:rsid w:val="00B20F0B"/>
    <w:rsid w:val="00B242CB"/>
    <w:rsid w:val="00B24467"/>
    <w:rsid w:val="00B314D9"/>
    <w:rsid w:val="00B35FB3"/>
    <w:rsid w:val="00B4346C"/>
    <w:rsid w:val="00B45298"/>
    <w:rsid w:val="00B45AF6"/>
    <w:rsid w:val="00B52201"/>
    <w:rsid w:val="00B55742"/>
    <w:rsid w:val="00B56D67"/>
    <w:rsid w:val="00B56E7A"/>
    <w:rsid w:val="00B75F62"/>
    <w:rsid w:val="00B76C56"/>
    <w:rsid w:val="00B85B2F"/>
    <w:rsid w:val="00B87D10"/>
    <w:rsid w:val="00B927E1"/>
    <w:rsid w:val="00B97685"/>
    <w:rsid w:val="00BA0558"/>
    <w:rsid w:val="00BA558F"/>
    <w:rsid w:val="00BA6C8F"/>
    <w:rsid w:val="00BA7D73"/>
    <w:rsid w:val="00BA7F59"/>
    <w:rsid w:val="00BB7FA8"/>
    <w:rsid w:val="00BC724F"/>
    <w:rsid w:val="00BD15C9"/>
    <w:rsid w:val="00BD5B32"/>
    <w:rsid w:val="00BD742A"/>
    <w:rsid w:val="00BE6456"/>
    <w:rsid w:val="00BE7534"/>
    <w:rsid w:val="00BF02F1"/>
    <w:rsid w:val="00BF1F90"/>
    <w:rsid w:val="00BF4CA7"/>
    <w:rsid w:val="00BF5455"/>
    <w:rsid w:val="00BF6227"/>
    <w:rsid w:val="00C021FA"/>
    <w:rsid w:val="00C02E00"/>
    <w:rsid w:val="00C04722"/>
    <w:rsid w:val="00C04DF6"/>
    <w:rsid w:val="00C07036"/>
    <w:rsid w:val="00C10127"/>
    <w:rsid w:val="00C10630"/>
    <w:rsid w:val="00C11756"/>
    <w:rsid w:val="00C11966"/>
    <w:rsid w:val="00C177E5"/>
    <w:rsid w:val="00C203DB"/>
    <w:rsid w:val="00C22060"/>
    <w:rsid w:val="00C24F8D"/>
    <w:rsid w:val="00C3106A"/>
    <w:rsid w:val="00C36E5B"/>
    <w:rsid w:val="00C42098"/>
    <w:rsid w:val="00C4254C"/>
    <w:rsid w:val="00C435D3"/>
    <w:rsid w:val="00C444AF"/>
    <w:rsid w:val="00C523E9"/>
    <w:rsid w:val="00C53834"/>
    <w:rsid w:val="00C61A5F"/>
    <w:rsid w:val="00C62430"/>
    <w:rsid w:val="00C62E60"/>
    <w:rsid w:val="00C70321"/>
    <w:rsid w:val="00C72391"/>
    <w:rsid w:val="00C72B44"/>
    <w:rsid w:val="00C731E3"/>
    <w:rsid w:val="00C83C69"/>
    <w:rsid w:val="00C85C8D"/>
    <w:rsid w:val="00C872A7"/>
    <w:rsid w:val="00C923D7"/>
    <w:rsid w:val="00CA0595"/>
    <w:rsid w:val="00CA1164"/>
    <w:rsid w:val="00CA242F"/>
    <w:rsid w:val="00CA3539"/>
    <w:rsid w:val="00CA3E09"/>
    <w:rsid w:val="00CA4F18"/>
    <w:rsid w:val="00CB098C"/>
    <w:rsid w:val="00CB0FA9"/>
    <w:rsid w:val="00CB73D1"/>
    <w:rsid w:val="00CC28F5"/>
    <w:rsid w:val="00CC3114"/>
    <w:rsid w:val="00CC627D"/>
    <w:rsid w:val="00CC6D8F"/>
    <w:rsid w:val="00CD031F"/>
    <w:rsid w:val="00CD6F43"/>
    <w:rsid w:val="00CD7AFE"/>
    <w:rsid w:val="00CE149A"/>
    <w:rsid w:val="00CE3AC7"/>
    <w:rsid w:val="00CE6DAF"/>
    <w:rsid w:val="00CF33A4"/>
    <w:rsid w:val="00CF7C26"/>
    <w:rsid w:val="00D042EE"/>
    <w:rsid w:val="00D171EF"/>
    <w:rsid w:val="00D1735D"/>
    <w:rsid w:val="00D17F77"/>
    <w:rsid w:val="00D20503"/>
    <w:rsid w:val="00D20CD7"/>
    <w:rsid w:val="00D247C5"/>
    <w:rsid w:val="00D32312"/>
    <w:rsid w:val="00D37BD6"/>
    <w:rsid w:val="00D44239"/>
    <w:rsid w:val="00D454A9"/>
    <w:rsid w:val="00D53483"/>
    <w:rsid w:val="00D54A1A"/>
    <w:rsid w:val="00D57BF8"/>
    <w:rsid w:val="00D6130D"/>
    <w:rsid w:val="00D83912"/>
    <w:rsid w:val="00D90114"/>
    <w:rsid w:val="00D915E2"/>
    <w:rsid w:val="00D91717"/>
    <w:rsid w:val="00DA3849"/>
    <w:rsid w:val="00DA7064"/>
    <w:rsid w:val="00DA788C"/>
    <w:rsid w:val="00DB4E58"/>
    <w:rsid w:val="00DB6F1C"/>
    <w:rsid w:val="00DC4F96"/>
    <w:rsid w:val="00DD4507"/>
    <w:rsid w:val="00DD46F5"/>
    <w:rsid w:val="00DD647C"/>
    <w:rsid w:val="00DF27A0"/>
    <w:rsid w:val="00DF4892"/>
    <w:rsid w:val="00E0079A"/>
    <w:rsid w:val="00E01CBD"/>
    <w:rsid w:val="00E10ACA"/>
    <w:rsid w:val="00E120EC"/>
    <w:rsid w:val="00E1336A"/>
    <w:rsid w:val="00E139A6"/>
    <w:rsid w:val="00E178C9"/>
    <w:rsid w:val="00E21036"/>
    <w:rsid w:val="00E21A75"/>
    <w:rsid w:val="00E25BB6"/>
    <w:rsid w:val="00E310D3"/>
    <w:rsid w:val="00E3396A"/>
    <w:rsid w:val="00E3585C"/>
    <w:rsid w:val="00E36E7C"/>
    <w:rsid w:val="00E43743"/>
    <w:rsid w:val="00E43D68"/>
    <w:rsid w:val="00E44239"/>
    <w:rsid w:val="00E4639A"/>
    <w:rsid w:val="00E47093"/>
    <w:rsid w:val="00E5432F"/>
    <w:rsid w:val="00E5678D"/>
    <w:rsid w:val="00E5712F"/>
    <w:rsid w:val="00E57592"/>
    <w:rsid w:val="00E60F07"/>
    <w:rsid w:val="00E64AD6"/>
    <w:rsid w:val="00E64C86"/>
    <w:rsid w:val="00E66CAD"/>
    <w:rsid w:val="00E714CD"/>
    <w:rsid w:val="00E812F3"/>
    <w:rsid w:val="00E82018"/>
    <w:rsid w:val="00E90222"/>
    <w:rsid w:val="00E91C77"/>
    <w:rsid w:val="00E92EE5"/>
    <w:rsid w:val="00E97086"/>
    <w:rsid w:val="00EA5955"/>
    <w:rsid w:val="00EA756F"/>
    <w:rsid w:val="00EA7CEC"/>
    <w:rsid w:val="00EB1DDF"/>
    <w:rsid w:val="00EB212C"/>
    <w:rsid w:val="00EB3F21"/>
    <w:rsid w:val="00EC2A1B"/>
    <w:rsid w:val="00ED42D7"/>
    <w:rsid w:val="00ED645E"/>
    <w:rsid w:val="00ED6D74"/>
    <w:rsid w:val="00EE1A3B"/>
    <w:rsid w:val="00EE774C"/>
    <w:rsid w:val="00EF43DF"/>
    <w:rsid w:val="00EF5408"/>
    <w:rsid w:val="00EF561B"/>
    <w:rsid w:val="00F02111"/>
    <w:rsid w:val="00F02988"/>
    <w:rsid w:val="00F1261F"/>
    <w:rsid w:val="00F147F8"/>
    <w:rsid w:val="00F147FC"/>
    <w:rsid w:val="00F22604"/>
    <w:rsid w:val="00F230AA"/>
    <w:rsid w:val="00F262A9"/>
    <w:rsid w:val="00F31B7E"/>
    <w:rsid w:val="00F33A05"/>
    <w:rsid w:val="00F40B46"/>
    <w:rsid w:val="00F45861"/>
    <w:rsid w:val="00F53362"/>
    <w:rsid w:val="00F56E3E"/>
    <w:rsid w:val="00F57914"/>
    <w:rsid w:val="00F61345"/>
    <w:rsid w:val="00F6577F"/>
    <w:rsid w:val="00F675A4"/>
    <w:rsid w:val="00F710CF"/>
    <w:rsid w:val="00F74C21"/>
    <w:rsid w:val="00F75205"/>
    <w:rsid w:val="00F82D78"/>
    <w:rsid w:val="00F9003D"/>
    <w:rsid w:val="00F955AB"/>
    <w:rsid w:val="00F96EC0"/>
    <w:rsid w:val="00FA2505"/>
    <w:rsid w:val="00FA3D67"/>
    <w:rsid w:val="00FB0286"/>
    <w:rsid w:val="00FB4A24"/>
    <w:rsid w:val="00FB62C7"/>
    <w:rsid w:val="00FB7666"/>
    <w:rsid w:val="00FC1C0E"/>
    <w:rsid w:val="00FC1C7A"/>
    <w:rsid w:val="00FC6C7B"/>
    <w:rsid w:val="00FE3D4E"/>
    <w:rsid w:val="00FF18C6"/>
    <w:rsid w:val="00FF322A"/>
    <w:rsid w:val="00FF386A"/>
    <w:rsid w:val="00FF55C8"/>
    <w:rsid w:val="00FF583B"/>
    <w:rsid w:val="00FF6ACF"/>
    <w:rsid w:val="00FF6FF6"/>
    <w:rsid w:val="01491013"/>
    <w:rsid w:val="0171252F"/>
    <w:rsid w:val="017A6C1F"/>
    <w:rsid w:val="01CB5351"/>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BE13D3"/>
    <w:rsid w:val="07C30ABC"/>
    <w:rsid w:val="07E71D43"/>
    <w:rsid w:val="081D54C3"/>
    <w:rsid w:val="08736402"/>
    <w:rsid w:val="08816383"/>
    <w:rsid w:val="08E22514"/>
    <w:rsid w:val="0955296B"/>
    <w:rsid w:val="097A0134"/>
    <w:rsid w:val="09FF145B"/>
    <w:rsid w:val="0A5C39D2"/>
    <w:rsid w:val="0A6952D6"/>
    <w:rsid w:val="0A9B75DD"/>
    <w:rsid w:val="0ADF746F"/>
    <w:rsid w:val="0B152371"/>
    <w:rsid w:val="0B2D6D65"/>
    <w:rsid w:val="0BDD17B3"/>
    <w:rsid w:val="0BF41B74"/>
    <w:rsid w:val="0C651111"/>
    <w:rsid w:val="0C6F5159"/>
    <w:rsid w:val="0C87573A"/>
    <w:rsid w:val="0C9E33EB"/>
    <w:rsid w:val="0CB90E0D"/>
    <w:rsid w:val="0CEB57FA"/>
    <w:rsid w:val="0D3025A2"/>
    <w:rsid w:val="0D951262"/>
    <w:rsid w:val="0DFA619B"/>
    <w:rsid w:val="0DFC46CB"/>
    <w:rsid w:val="0E116799"/>
    <w:rsid w:val="0E41476D"/>
    <w:rsid w:val="0E657E9C"/>
    <w:rsid w:val="0E88350F"/>
    <w:rsid w:val="0E9B402E"/>
    <w:rsid w:val="0F4D45AF"/>
    <w:rsid w:val="0F9F5D4A"/>
    <w:rsid w:val="10111F20"/>
    <w:rsid w:val="10CF3D6D"/>
    <w:rsid w:val="10D53D48"/>
    <w:rsid w:val="10FA311E"/>
    <w:rsid w:val="112F0E17"/>
    <w:rsid w:val="115158DB"/>
    <w:rsid w:val="116D168D"/>
    <w:rsid w:val="11897700"/>
    <w:rsid w:val="1193365B"/>
    <w:rsid w:val="11A806EF"/>
    <w:rsid w:val="11A9242B"/>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B7498"/>
    <w:rsid w:val="234D7EA0"/>
    <w:rsid w:val="237162FF"/>
    <w:rsid w:val="23CD36CA"/>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0D7C84"/>
    <w:rsid w:val="2941219C"/>
    <w:rsid w:val="29606673"/>
    <w:rsid w:val="29871586"/>
    <w:rsid w:val="29A96E56"/>
    <w:rsid w:val="2A2B228D"/>
    <w:rsid w:val="2ADD2EAE"/>
    <w:rsid w:val="2B5C2086"/>
    <w:rsid w:val="2B66635B"/>
    <w:rsid w:val="2BC64F92"/>
    <w:rsid w:val="2BF5207C"/>
    <w:rsid w:val="2C320662"/>
    <w:rsid w:val="2C412DE7"/>
    <w:rsid w:val="2C59000B"/>
    <w:rsid w:val="2C7467EF"/>
    <w:rsid w:val="2C7B6B9D"/>
    <w:rsid w:val="2C81331F"/>
    <w:rsid w:val="2D190AF2"/>
    <w:rsid w:val="2D8C278B"/>
    <w:rsid w:val="2D9D7DE6"/>
    <w:rsid w:val="2DB37DE2"/>
    <w:rsid w:val="2DC760FF"/>
    <w:rsid w:val="2DDC151C"/>
    <w:rsid w:val="2E910BE6"/>
    <w:rsid w:val="2EE62C5E"/>
    <w:rsid w:val="2F533513"/>
    <w:rsid w:val="2FA05454"/>
    <w:rsid w:val="2FB23058"/>
    <w:rsid w:val="2FC37FD7"/>
    <w:rsid w:val="30070FAA"/>
    <w:rsid w:val="30217B9B"/>
    <w:rsid w:val="302632D0"/>
    <w:rsid w:val="30502F81"/>
    <w:rsid w:val="306F01F6"/>
    <w:rsid w:val="309557D4"/>
    <w:rsid w:val="30E55016"/>
    <w:rsid w:val="31405C16"/>
    <w:rsid w:val="315627BD"/>
    <w:rsid w:val="31651380"/>
    <w:rsid w:val="325D181D"/>
    <w:rsid w:val="328D099E"/>
    <w:rsid w:val="329F45FF"/>
    <w:rsid w:val="32A16400"/>
    <w:rsid w:val="32C9139A"/>
    <w:rsid w:val="32D5562D"/>
    <w:rsid w:val="32F73833"/>
    <w:rsid w:val="332E0BFD"/>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64172A"/>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0D043A1"/>
    <w:rsid w:val="41014376"/>
    <w:rsid w:val="41186F6C"/>
    <w:rsid w:val="412F079D"/>
    <w:rsid w:val="418A4F7C"/>
    <w:rsid w:val="42BE6F23"/>
    <w:rsid w:val="430D19A8"/>
    <w:rsid w:val="43184AC1"/>
    <w:rsid w:val="43DE5537"/>
    <w:rsid w:val="43E06111"/>
    <w:rsid w:val="43E4120F"/>
    <w:rsid w:val="43FA1895"/>
    <w:rsid w:val="44346BA3"/>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5F34AB"/>
    <w:rsid w:val="4D6619B4"/>
    <w:rsid w:val="4D94005A"/>
    <w:rsid w:val="4DB0032A"/>
    <w:rsid w:val="4DC35A8B"/>
    <w:rsid w:val="4DDE769D"/>
    <w:rsid w:val="4E6073B5"/>
    <w:rsid w:val="4E6639EC"/>
    <w:rsid w:val="4F12003A"/>
    <w:rsid w:val="4F217A17"/>
    <w:rsid w:val="4FD13DF9"/>
    <w:rsid w:val="502D13B8"/>
    <w:rsid w:val="5035589A"/>
    <w:rsid w:val="504E320A"/>
    <w:rsid w:val="50DB3CDD"/>
    <w:rsid w:val="510B11E4"/>
    <w:rsid w:val="514555FA"/>
    <w:rsid w:val="51961DA5"/>
    <w:rsid w:val="51C52C52"/>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B1C1EA8"/>
    <w:rsid w:val="5C223BD1"/>
    <w:rsid w:val="5C964B72"/>
    <w:rsid w:val="5CA92579"/>
    <w:rsid w:val="5CCB3FC3"/>
    <w:rsid w:val="5D254CED"/>
    <w:rsid w:val="5D855C7F"/>
    <w:rsid w:val="5D876BC0"/>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0B7BDA"/>
    <w:rsid w:val="62270C34"/>
    <w:rsid w:val="627D73D9"/>
    <w:rsid w:val="62D81870"/>
    <w:rsid w:val="63265864"/>
    <w:rsid w:val="64147719"/>
    <w:rsid w:val="642C048D"/>
    <w:rsid w:val="643C2BF5"/>
    <w:rsid w:val="645C70E2"/>
    <w:rsid w:val="650F5318"/>
    <w:rsid w:val="651D3475"/>
    <w:rsid w:val="65735A6B"/>
    <w:rsid w:val="65A14ECC"/>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2D4AF8"/>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6E7A9A"/>
    <w:rsid w:val="6F0E35C4"/>
    <w:rsid w:val="6F6B446E"/>
    <w:rsid w:val="6F8E5D6A"/>
    <w:rsid w:val="70662046"/>
    <w:rsid w:val="709835A9"/>
    <w:rsid w:val="70B07975"/>
    <w:rsid w:val="70C020F2"/>
    <w:rsid w:val="70DB489C"/>
    <w:rsid w:val="70F2008F"/>
    <w:rsid w:val="710C10D8"/>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77177D"/>
    <w:rsid w:val="73A822DE"/>
    <w:rsid w:val="742D7E2F"/>
    <w:rsid w:val="742F23E0"/>
    <w:rsid w:val="74810E95"/>
    <w:rsid w:val="749F5105"/>
    <w:rsid w:val="74B84AD7"/>
    <w:rsid w:val="74CE5F6E"/>
    <w:rsid w:val="74D2728A"/>
    <w:rsid w:val="74ED78FE"/>
    <w:rsid w:val="74F66D41"/>
    <w:rsid w:val="75524D8F"/>
    <w:rsid w:val="75775837"/>
    <w:rsid w:val="763D26B6"/>
    <w:rsid w:val="767054B0"/>
    <w:rsid w:val="76865A89"/>
    <w:rsid w:val="768C5514"/>
    <w:rsid w:val="769D785C"/>
    <w:rsid w:val="771E683E"/>
    <w:rsid w:val="771F3831"/>
    <w:rsid w:val="77B60EC4"/>
    <w:rsid w:val="78237F7C"/>
    <w:rsid w:val="7856468A"/>
    <w:rsid w:val="788033EA"/>
    <w:rsid w:val="7899534C"/>
    <w:rsid w:val="78B118D8"/>
    <w:rsid w:val="78B8066F"/>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759"/>
      <w:outlineLvl w:val="0"/>
    </w:pPr>
    <w:rPr>
      <w:rFonts w:ascii="楷体" w:hAnsi="楷体" w:eastAsia="楷体"/>
      <w:b/>
      <w:bCs/>
      <w:sz w:val="32"/>
      <w:szCs w:val="32"/>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3"/>
    <w:unhideWhenUsed/>
    <w:qFormat/>
    <w:uiPriority w:val="99"/>
    <w:pPr>
      <w:spacing w:after="120"/>
    </w:pPr>
    <w:rPr>
      <w:sz w:val="16"/>
      <w:szCs w:val="16"/>
    </w:rPr>
  </w:style>
  <w:style w:type="paragraph" w:styleId="5">
    <w:name w:val="Body Text"/>
    <w:basedOn w:val="1"/>
    <w:qFormat/>
    <w:uiPriority w:val="1"/>
    <w:pPr>
      <w:spacing w:before="31"/>
      <w:ind w:left="118"/>
    </w:pPr>
    <w:rPr>
      <w:rFonts w:ascii="仿宋" w:hAnsi="仿宋" w:eastAsia="仿宋"/>
      <w:sz w:val="32"/>
      <w:szCs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unhideWhenUsed/>
    <w:qFormat/>
    <w:uiPriority w:val="99"/>
    <w:rPr>
      <w:color w:val="0000FF"/>
      <w:u w:val="single"/>
    </w:rPr>
  </w:style>
  <w:style w:type="character" w:customStyle="1" w:styleId="13">
    <w:name w:val="正文文本 3 字符"/>
    <w:basedOn w:val="10"/>
    <w:link w:val="4"/>
    <w:qFormat/>
    <w:uiPriority w:val="99"/>
    <w:rPr>
      <w:rFonts w:ascii="Times New Roman" w:hAnsi="Times New Roman" w:eastAsia="宋体" w:cs="Times New Roman"/>
      <w:sz w:val="16"/>
      <w:szCs w:val="16"/>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paragraph" w:customStyle="1" w:styleId="15">
    <w:name w:val="Char Char9 Char Char"/>
    <w:basedOn w:val="1"/>
    <w:qFormat/>
    <w:uiPriority w:val="0"/>
    <w:rPr>
      <w:rFonts w:ascii="仿宋_GB2312" w:eastAsia="仿宋_GB2312"/>
      <w:b/>
      <w:sz w:val="32"/>
      <w:szCs w:val="32"/>
    </w:rPr>
  </w:style>
  <w:style w:type="character" w:customStyle="1" w:styleId="16">
    <w:name w:val="页眉 字符"/>
    <w:basedOn w:val="10"/>
    <w:link w:val="8"/>
    <w:qFormat/>
    <w:uiPriority w:val="0"/>
    <w:rPr>
      <w:rFonts w:ascii="Times New Roman" w:hAnsi="Times New Roman" w:eastAsia="宋体" w:cs="Times New Roman"/>
      <w:sz w:val="18"/>
      <w:szCs w:val="18"/>
    </w:rPr>
  </w:style>
  <w:style w:type="character" w:customStyle="1" w:styleId="17">
    <w:name w:val="页脚 字符"/>
    <w:basedOn w:val="10"/>
    <w:link w:val="7"/>
    <w:qFormat/>
    <w:uiPriority w:val="99"/>
    <w:rPr>
      <w:rFonts w:ascii="Times New Roman" w:hAnsi="Times New Roman" w:eastAsia="宋体" w:cs="Times New Roman"/>
      <w:sz w:val="18"/>
      <w:szCs w:val="18"/>
    </w:rPr>
  </w:style>
  <w:style w:type="paragraph" w:customStyle="1" w:styleId="18">
    <w:name w:val="Table Paragraph"/>
    <w:qFormat/>
    <w:uiPriority w:val="1"/>
    <w:pPr>
      <w:widowControl w:val="0"/>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781efc08-52d0-4cf0-a25a-04237d3990f4</errorID>
      <errorWord>增强“四个意识”，</errorWord>
      <group>L1_Word</group>
      <groupName>字词问题</groupName>
      <ability>L2_Typo</ability>
      <abilityName>字词错误</abilityName>
      <candidateList>
        <item>增强“四个意识”、</item>
      </candidateList>
      <explain/>
      <paraID>57578867</paraID>
      <start>137</start>
      <end>146</end>
      <status>ignored</status>
      <modifiedWord/>
      <trackRevisions>false</trackRevisions>
    </reviewItem>
    <reviewItem>
      <errorID>2557eea2-f7ad-4d4d-bef9-f00bc5d142ea</errorID>
      <errorWord>坚定“四个自信”，</errorWord>
      <group>L1_Punc</group>
      <groupName>标点问题</groupName>
      <ability>L2_Punc</ability>
      <abilityName>标点符号检查</abilityName>
      <candidateList>
        <item>坚定“四个自信”、</item>
      </candidateList>
      <explain/>
      <paraID>57578867</paraID>
      <start>146</start>
      <end>155</end>
      <status>ignored</status>
      <modifiedWord/>
      <trackRevisions>false</trackRevisions>
    </reviewItem>
    <reviewItem>
      <errorID>fc01aefd-db65-49d9-a4ed-0bb36e78b1fe</errorID>
      <errorWord>详实</errorWord>
      <group>L1_Word</group>
      <groupName>字词问题</groupName>
      <ability>L2_Typo</ability>
      <abilityName>字词错误</abilityName>
      <candidateList>
        <item>翔实</item>
      </candidateList>
      <explain/>
      <paraID>5D1261F6</paraID>
      <start>5</start>
      <end>7</end>
      <status>unmodified</status>
      <modifiedWord/>
      <trackRevisions>false</trackRevisions>
    </reviewItem>
    <reviewItem>
      <errorID>7fa1ffaa-d505-4228-a901-800efa001b3c</errorID>
      <errorWord>理论联系实践</errorWord>
      <group>L1_Word</group>
      <groupName>字词问题</groupName>
      <ability>L2_Typo</ability>
      <abilityName>字词错误</abilityName>
      <candidateList>
        <item>理论联系实际</item>
      </candidateList>
      <explain/>
      <paraID>66E54568</paraID>
      <start>49</start>
      <end>55</end>
      <status>unmodified</status>
      <modifiedWord/>
      <trackRevisions>false</trackRevisions>
    </reviewItem>
    <reviewItem>
      <errorID>275361fe-3edd-4d5f-9e3a-e55dfa889c53</errorID>
      <errorWord>:</errorWord>
      <group>L1_Format</group>
      <groupName>格式问题</groupName>
      <ability>L2_HalfPunc</ability>
      <abilityName>全半角检查</abilityName>
      <candidateList>
        <item>：</item>
      </candidateList>
      <explain>文本全半角错误。</explain>
      <paraID>6FDB7263</paraID>
      <start>25</start>
      <end>26</end>
      <status>modified</status>
      <modifiedWord>：</modifiedWord>
      <trackRevisions>false</trackRevisions>
    </reviewItem>
    <reviewItem>
      <errorID>24243263-d44c-4282-8dbe-70b4d2e6f8d8</errorID>
      <errorWord>;</errorWord>
      <group>L1_Format</group>
      <groupName>格式问题</groupName>
      <ability>L2_HalfPunc</ability>
      <abilityName>全半角检查</abilityName>
      <candidateList>
        <item>；</item>
      </candidateList>
      <explain>文本全半角错误。</explain>
      <paraID>6FDB7263</paraID>
      <start>70</start>
      <end>71</end>
      <status>modified</status>
      <modifiedWord>；</modifiedWord>
      <trackRevisions>false</trackRevisions>
    </reviewItem>
    <reviewItem>
      <errorID>25ec41b5-f41d-4c98-8e8f-1b6d73c201b8</errorID>
      <errorWord>;</errorWord>
      <group>L1_Format</group>
      <groupName>格式问题</groupName>
      <ability>L2_HalfPunc</ability>
      <abilityName>全半角检查</abilityName>
      <candidateList>
        <item>；</item>
      </candidateList>
      <explain>文本全半角错误。</explain>
      <paraID>6FDB7263</paraID>
      <start>111</start>
      <end>112</end>
      <status>modified</status>
      <modifiedWord>；</modifiedWord>
      <trackRevisions>false</trackRevisions>
    </reviewItem>
    <reviewItem>
      <errorID>b43205fd-127b-4355-9500-0a22247e3ea9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4BDDD95B</paraID>
      <start>0</start>
      <end>2</end>
      <status>modified</status>
      <modifiedWord>2.</modifiedWord>
      <trackRevisions>false</trackRevisions>
    </reviewItem>
    <reviewItem>
      <errorID>b56ad8f7-92ce-412c-9928-e06223e9918d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3A609DA5</paraID>
      <start>0</start>
      <end>2</end>
      <status>modified</status>
      <modifiedWord>3.</modifiedWord>
      <trackRevisions>false</trackRevisions>
    </reviewItem>
    <reviewItem>
      <errorID>3d2c512c-2253-4939-b228-494956c29e87</errorID>
      <errorWord>(</errorWord>
      <group>L1_Format</group>
      <groupName>格式问题</groupName>
      <ability>L2_HalfPunc</ability>
      <abilityName>全半角检查</abilityName>
      <candidateList>
        <item>（</item>
      </candidateList>
      <explain>文本全半角错误。</explain>
      <paraID>494ADA34</paraID>
      <start>0</start>
      <end>1</end>
      <status>modified</status>
      <modifiedWord>（</modifiedWord>
      <trackRevisions>false</trackRevisions>
    </reviewItem>
    <reviewItem>
      <errorID>4ce508d9-70d1-44ea-a918-338f1b5240da</errorID>
      <errorWord>)</errorWord>
      <group>L1_Format</group>
      <groupName>格式问题</groupName>
      <ability>L2_HalfPunc</ability>
      <abilityName>全半角检查</abilityName>
      <candidateList>
        <item>）</item>
      </candidateList>
      <explain>文本全半角错误。</explain>
      <paraID>494ADA34</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c1817-f027-4733-92ca-6380517819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7191</Words>
  <Characters>7411</Characters>
  <Lines>55</Lines>
  <Paragraphs>15</Paragraphs>
  <TotalTime>558</TotalTime>
  <ScaleCrop>false</ScaleCrop>
  <LinksUpToDate>false</LinksUpToDate>
  <CharactersWithSpaces>7630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2018-02-28T02:24:00Z</dcterms:created>
  <dc:creator>2012</dc:creator>
  <cp:lastModifiedBy>火焱</cp:lastModifiedBy>
  <cp:lastPrinted>2026-03-02T02:27:00Z</cp:lastPrinted>
  <dcterms:modified xsi:type="dcterms:W3CDTF">2026-03-03T06:29:23Z</dcterms:modified>
  <cp:revision>1475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9E076FE3622F4CE1B30BEBC465B0EBA0_13</vt:lpwstr>
  </property>
  <property fmtid="{D5CDD505-2E9C-101B-9397-08002B2CF9AE}" pid="4" name="KSOTemplateDocerSaveRecord">
    <vt:lpwstr>eyJoZGlkIjoiMzNmNzU2YzY1NWY5MDVkMzA0ZDUwNDlkMTA5MTgzZGQiLCJ1c2VySWQiOiI1NDk5OTUyNzYifQ==</vt:lpwstr>
  </property>
</Properties>
</file>