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A6D8"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sz w:val="30"/>
          <w:szCs w:val="30"/>
        </w:rPr>
        <w:t>3</w:t>
      </w:r>
    </w:p>
    <w:p w14:paraId="004A47F2">
      <w:pPr>
        <w:ind w:left="36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系列（连续、组合）报道参选作品完整目录</w:t>
      </w:r>
    </w:p>
    <w:tbl>
      <w:tblPr>
        <w:tblStyle w:val="2"/>
        <w:tblW w:w="1026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18"/>
        <w:gridCol w:w="1417"/>
        <w:gridCol w:w="850"/>
        <w:gridCol w:w="1134"/>
        <w:gridCol w:w="1020"/>
        <w:gridCol w:w="2154"/>
      </w:tblGrid>
      <w:tr w14:paraId="454D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0FBED8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 w14:paraId="70451FB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作品标题</w:t>
            </w:r>
          </w:p>
        </w:tc>
        <w:tc>
          <w:tcPr>
            <w:tcW w:w="1417" w:type="dxa"/>
            <w:noWrap w:val="0"/>
            <w:vAlign w:val="center"/>
          </w:tcPr>
          <w:p w14:paraId="02B5CF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刊发媒体</w:t>
            </w:r>
          </w:p>
        </w:tc>
        <w:tc>
          <w:tcPr>
            <w:tcW w:w="850" w:type="dxa"/>
            <w:noWrap w:val="0"/>
            <w:vAlign w:val="center"/>
          </w:tcPr>
          <w:p w14:paraId="7328CE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刊发日期</w:t>
            </w:r>
          </w:p>
        </w:tc>
        <w:tc>
          <w:tcPr>
            <w:tcW w:w="1134" w:type="dxa"/>
            <w:noWrap w:val="0"/>
            <w:vAlign w:val="center"/>
          </w:tcPr>
          <w:p w14:paraId="06F964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版面</w:t>
            </w:r>
          </w:p>
        </w:tc>
        <w:tc>
          <w:tcPr>
            <w:tcW w:w="1020" w:type="dxa"/>
            <w:noWrap w:val="0"/>
            <w:vAlign w:val="center"/>
          </w:tcPr>
          <w:p w14:paraId="3195076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2154" w:type="dxa"/>
            <w:noWrap w:val="0"/>
            <w:vAlign w:val="center"/>
          </w:tcPr>
          <w:p w14:paraId="276F8A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  <w:p w14:paraId="25E0AFE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（标出代表作）</w:t>
            </w:r>
          </w:p>
        </w:tc>
      </w:tr>
      <w:tr w14:paraId="0BC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1C76C2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2CF3A1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67BA2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1598A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9E80B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D1BFB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4E8364F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050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3FBF939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1504D68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6C06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7D9CB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41849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5E6C6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36F6B15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637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5F50D0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 w14:paraId="1718890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2C0B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12022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243AE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92C00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6A42DF6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93E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0DF0CC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 w14:paraId="18B37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6144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DBC5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961D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456096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60222C0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10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410044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 w14:paraId="7FC845D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DE3D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9CA72D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B7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88DD95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762BAD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67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2784CF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 w14:paraId="01AE098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474E6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E8C02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ACDD8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618B75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6E834F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11B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6D1B83D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 w14:paraId="68CBB60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D9D92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AB4FF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580B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5867B4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F2A910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FC7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58BD63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 w14:paraId="209A414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2DA6B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BD28A6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53FC9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21CF0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61D484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138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227A32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118" w:type="dxa"/>
            <w:noWrap w:val="0"/>
            <w:vAlign w:val="center"/>
          </w:tcPr>
          <w:p w14:paraId="03C856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57C129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5724F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3A5C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3A1982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5CA0032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5FA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54ABDC1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 w14:paraId="0274E5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E5CEB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EA79E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3255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B52B8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14A643A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1CA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590AE6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118" w:type="dxa"/>
            <w:noWrap w:val="0"/>
            <w:vAlign w:val="center"/>
          </w:tcPr>
          <w:p w14:paraId="1C0455F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E539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F892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74BF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99E6C1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7CCA4B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033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6B0867E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118" w:type="dxa"/>
            <w:noWrap w:val="0"/>
            <w:vAlign w:val="center"/>
          </w:tcPr>
          <w:p w14:paraId="0380FD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34B8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7ECA3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E7C0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18A665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42A8FC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507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2283B8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118" w:type="dxa"/>
            <w:noWrap w:val="0"/>
            <w:vAlign w:val="center"/>
          </w:tcPr>
          <w:p w14:paraId="64B6A0D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FDE5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4B6B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17CB1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D2917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59368EB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C62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4B5FC92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118" w:type="dxa"/>
            <w:noWrap w:val="0"/>
            <w:vAlign w:val="center"/>
          </w:tcPr>
          <w:p w14:paraId="530DC8E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135125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83E3A1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C366C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324D2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41EC7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886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center"/>
          </w:tcPr>
          <w:p w14:paraId="5F78607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118" w:type="dxa"/>
            <w:noWrap w:val="0"/>
            <w:vAlign w:val="center"/>
          </w:tcPr>
          <w:p w14:paraId="57823CE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6DD51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F7E8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94C2A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1DA275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4736980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3CB51B38">
      <w:r>
        <w:rPr>
          <w:rFonts w:hint="eastAsia"/>
          <w:sz w:val="30"/>
          <w:szCs w:val="30"/>
        </w:rPr>
        <w:t>此表可以从中国行业报协会网站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</w:instrText>
      </w:r>
      <w:r>
        <w:rPr>
          <w:rFonts w:hint="eastAsia"/>
          <w:sz w:val="30"/>
          <w:szCs w:val="30"/>
        </w:rPr>
        <w:instrText xml:space="preserve">www.acin.org.cn</w:instrText>
      </w:r>
      <w:r>
        <w:rPr>
          <w:sz w:val="30"/>
          <w:szCs w:val="30"/>
        </w:rPr>
        <w:instrText xml:space="preserve">" </w:instrText>
      </w:r>
      <w:r>
        <w:rPr>
          <w:sz w:val="30"/>
          <w:szCs w:val="30"/>
        </w:rPr>
        <w:fldChar w:fldCharType="separate"/>
      </w:r>
      <w:r>
        <w:rPr>
          <w:rStyle w:val="4"/>
          <w:rFonts w:hint="eastAsia"/>
          <w:sz w:val="30"/>
          <w:szCs w:val="30"/>
        </w:rPr>
        <w:t>www.acin.org.cn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下载。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711E"/>
    <w:rsid w:val="3753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2025-11-14T11:02:00Z</dcterms:created>
  <dc:creator>GQ</dc:creator>
  <cp:lastModifiedBy>GQ</cp:lastModifiedBy>
  <dcterms:modified xsi:type="dcterms:W3CDTF">2025-11-14T11:03:12Z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05CEC228418347C480B055F70FBB9104_11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