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喀喇昆仑山深处的皮勒村通上大网电</w:t>
      </w: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王颂 陈慧莹</w:t>
      </w:r>
    </w:p>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12月26日，寒冬中，帕米尔高原腹地、喀喇昆仑山深处，新疆维吾尔自治区喀什地区塔什库尔干塔吉克自治县马尔洋乡最偏远的边境山村——皮勒村通上大网电，51户人家从此有了坚强可靠的供电保障。</w:t>
      </w:r>
    </w:p>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皮勒，取自塔吉克语“木碗”之意。举目四望，周围大山好似一个碗，将村子深深包围。从塔什库尔干塔吉克自治县向西，穿过位于帕米尔高原、有数百个弯道的盘龙古道，再翻越最高海拔4300米的达坂，全程约150千米，驱车5小时，便是皮勒村。这里有壮美的自然风光、悠久的塔吉克族历史文化，却也</w:t>
      </w:r>
      <w:bookmarkStart w:id="0" w:name="_GoBack"/>
      <w:bookmarkEnd w:id="0"/>
      <w:r>
        <w:rPr>
          <w:rFonts w:hint="eastAsia" w:ascii="宋体" w:hAnsi="宋体" w:eastAsia="宋体" w:cs="宋体"/>
          <w:b/>
          <w:bCs/>
          <w:sz w:val="21"/>
          <w:szCs w:val="21"/>
          <w:lang w:val="en-US" w:eastAsia="zh-CN"/>
        </w:rPr>
        <w:t>因为自然环境恶劣，基础设施较为薄弱。</w:t>
      </w:r>
    </w:p>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月26日，习近平总书记在听取新疆维吾尔自治区党委和政府、新疆生产建设兵团工作汇报时强调，实现新疆社会稳定和高质量发展，最艰巨的任务在农村。要把巩固拓展脱贫攻坚成果、推进乡村振兴作为发展的重要抓手，加大经济发展和民生改善工作力度。</w:t>
      </w:r>
    </w:p>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2014年，国网新疆电力有限公司通过大电网延伸和光伏发电的方式解决当时的无电人口用电问题。其中，皮勒村牧民靠光伏发电来满足日常生活用电需求，每天平均发电时间仅半天。</w:t>
      </w:r>
    </w:p>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“我们家磨面机靠电动机运转，但因为光伏发电不稳定，已经有2个电动机烧坏了。我们就盼着赶紧通大网电。”皮勒村村民开沙尔·努热力说。</w:t>
      </w:r>
    </w:p>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在巩固脱贫攻坚成果、推进乡村振兴进程中，皮勒村需要更稳定、更坚强、更持久的电力作保障。今年5月，皮勒村配网工程正式开工建设。工程包括新建10千伏、0.4千伏、0.2千伏线路共51千米，新增100千伏安和200千伏安变压器共5台，新装普通电能表和“煤改电”专用电能表各50余个，切实提高皮勒村用电可靠性。</w:t>
      </w:r>
    </w:p>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51户人家、51千米线路，建设者克服高寒缺氧、跨河施工、有效工期短等难题，高质量完成了建设任务。“最难的还是自然环境带来的挑战。”喀什供电公司建设部副主任胡争余坦言，“8～10月，叶尔羌河上游正值丰水期，河面宽阔，水流湍急。有20余基铁塔需跨河施工。有时我们刚修好的路面第二天就被洪水冲走了，工人们只能划着小皮划艇来回运送材料，再肩扛手提将材料运送到山上去。”</w:t>
      </w:r>
    </w:p>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通上大网电是新的起点。皮勒村驻村第一书记邰长安对村子未来发展有了新打算：“有了稳定的电，村民就可以开民宿。我们在山后又开发出来一片地种果树，培育壮大特色优势产业，打响皮勒村品牌。”</w:t>
      </w:r>
    </w:p>
    <w:p>
      <w:pPr>
        <w:pStyle w:val="10"/>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12月26日20时30分许，夜幕降临，这个夜晚，皮勒村灯火璀璨。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1CB05D42"/>
    <w:rsid w:val="04F95C85"/>
    <w:rsid w:val="0FE75425"/>
    <w:rsid w:val="16ED5C2D"/>
    <w:rsid w:val="1CB05D42"/>
    <w:rsid w:val="233B1256"/>
    <w:rsid w:val="24AE4043"/>
    <w:rsid w:val="2CF05A49"/>
    <w:rsid w:val="34CC52D7"/>
    <w:rsid w:val="438A3C39"/>
    <w:rsid w:val="473F367F"/>
    <w:rsid w:val="484829A8"/>
    <w:rsid w:val="538E6B22"/>
    <w:rsid w:val="61992145"/>
    <w:rsid w:val="6CFA47F3"/>
    <w:rsid w:val="7506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eastAsia="方正小标宋_GBK"/>
      <w:kern w:val="44"/>
      <w:sz w:val="44"/>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公文正文"/>
    <w:basedOn w:val="1"/>
    <w:autoRedefine/>
    <w:qFormat/>
    <w:uiPriority w:val="0"/>
    <w:pPr>
      <w:spacing w:line="560" w:lineRule="exact"/>
      <w:ind w:right="0" w:firstLine="643" w:firstLineChars="200"/>
      <w:jc w:val="both"/>
    </w:pPr>
    <w:rPr>
      <w:rFonts w:hint="eastAsia" w:ascii="方正仿宋_GBK" w:hAnsi="方正仿宋_GBK" w:eastAsia="方正仿宋_GBK" w:cs="方正仿宋_GBK"/>
      <w:color w:val="000000"/>
      <w:sz w:val="32"/>
      <w:szCs w:val="21"/>
    </w:rPr>
  </w:style>
  <w:style w:type="paragraph" w:customStyle="1" w:styleId="6">
    <w:name w:val="公文小标题"/>
    <w:basedOn w:val="1"/>
    <w:autoRedefine/>
    <w:qFormat/>
    <w:uiPriority w:val="0"/>
    <w:pPr>
      <w:spacing w:line="560" w:lineRule="exact"/>
      <w:jc w:val="center"/>
    </w:pPr>
    <w:rPr>
      <w:rFonts w:hint="eastAsia" w:ascii="仿宋_GB2312" w:hAnsi="仿宋_GB2312" w:eastAsia="仿宋_GB2312" w:cs="Times New Roman"/>
      <w:b/>
      <w:sz w:val="32"/>
      <w:szCs w:val="32"/>
    </w:rPr>
  </w:style>
  <w:style w:type="paragraph" w:customStyle="1" w:styleId="7">
    <w:name w:val="公文大标题"/>
    <w:basedOn w:val="1"/>
    <w:autoRedefine/>
    <w:qFormat/>
    <w:uiPriority w:val="0"/>
    <w:pPr>
      <w:spacing w:line="560" w:lineRule="exact"/>
      <w:jc w:val="center"/>
    </w:pPr>
    <w:rPr>
      <w:rFonts w:hint="eastAsia" w:ascii="仿宋_GB2312" w:hAnsi="仿宋_GB2312" w:eastAsia="方正小标宋_GBK" w:cs="Times New Roman"/>
      <w:sz w:val="44"/>
      <w:szCs w:val="32"/>
    </w:rPr>
  </w:style>
  <w:style w:type="paragraph" w:customStyle="1" w:styleId="8">
    <w:name w:val="国网公文大标题"/>
    <w:basedOn w:val="1"/>
    <w:autoRedefine/>
    <w:qFormat/>
    <w:uiPriority w:val="0"/>
    <w:pPr>
      <w:spacing w:line="560" w:lineRule="exact"/>
      <w:jc w:val="center"/>
    </w:pPr>
    <w:rPr>
      <w:rFonts w:hint="eastAsia" w:ascii="仿宋_GB2312" w:hAnsi="仿宋_GB2312" w:eastAsia="方正小标宋_GBK" w:cs="Times New Roman"/>
      <w:sz w:val="44"/>
      <w:szCs w:val="32"/>
    </w:rPr>
  </w:style>
  <w:style w:type="paragraph" w:customStyle="1" w:styleId="9">
    <w:name w:val="国网公文小标题"/>
    <w:basedOn w:val="1"/>
    <w:autoRedefine/>
    <w:qFormat/>
    <w:uiPriority w:val="0"/>
    <w:pPr>
      <w:spacing w:line="560" w:lineRule="exact"/>
      <w:jc w:val="center"/>
    </w:pPr>
    <w:rPr>
      <w:rFonts w:hint="eastAsia" w:ascii="仿宋_GB2312" w:hAnsi="仿宋_GB2312" w:eastAsia="方正仿宋_GBK" w:cs="Times New Roman"/>
      <w:b/>
      <w:sz w:val="32"/>
      <w:szCs w:val="32"/>
    </w:rPr>
  </w:style>
  <w:style w:type="paragraph" w:customStyle="1" w:styleId="10">
    <w:name w:val="国网公文正文"/>
    <w:basedOn w:val="1"/>
    <w:autoRedefine/>
    <w:qFormat/>
    <w:uiPriority w:val="0"/>
    <w:pPr>
      <w:spacing w:line="560" w:lineRule="exact"/>
      <w:ind w:right="0" w:firstLine="643" w:firstLineChars="200"/>
      <w:jc w:val="both"/>
    </w:pPr>
    <w:rPr>
      <w:rFonts w:hint="eastAsia" w:ascii="方正仿宋_GBK" w:hAnsi="方正仿宋_GBK" w:eastAsia="方正仿宋_GBK" w:cs="方正仿宋_GBK"/>
      <w:color w:val="000000"/>
      <w:sz w:val="32"/>
      <w:szCs w:val="21"/>
    </w:rPr>
  </w:style>
  <w:style w:type="paragraph" w:customStyle="1" w:styleId="11">
    <w:name w:val="正文A"/>
    <w:basedOn w:val="1"/>
    <w:autoRedefine/>
    <w:qFormat/>
    <w:uiPriority w:val="0"/>
    <w:pPr>
      <w:ind w:firstLine="480" w:firstLineChars="200"/>
    </w:pPr>
    <w:rPr>
      <w:rFonts w:asciiTheme="minorAscii" w:hAnsiTheme="minorAscii" w:eastAsiaTheme="minorEastAsia" w:cstheme="minorBidi"/>
      <w:sz w:val="24"/>
    </w:rPr>
  </w:style>
  <w:style w:type="paragraph" w:customStyle="1" w:styleId="12">
    <w:name w:val="标题4A"/>
    <w:basedOn w:val="1"/>
    <w:next w:val="1"/>
    <w:autoRedefine/>
    <w:qFormat/>
    <w:uiPriority w:val="0"/>
    <w:pPr>
      <w:keepNext/>
      <w:keepLines/>
      <w:spacing w:beforeLines="0" w:afterLines="0" w:line="240" w:lineRule="auto"/>
      <w:jc w:val="center"/>
      <w:outlineLvl w:val="2"/>
    </w:pPr>
    <w:rPr>
      <w:rFonts w:asciiTheme="minorAscii" w:hAnsiTheme="minorAscii" w:eastAsiaTheme="minorEastAsia" w:cstheme="minorBidi"/>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2024-05-10T03:08:00Z</dcterms:created>
  <dc:creator>yuer</dc:creator>
  <cp:lastModifiedBy>火焱</cp:lastModifiedBy>
  <dcterms:modified xsi:type="dcterms:W3CDTF">2024-05-10T08:50:13Z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BE59B71D641D446D97913B988C9FE3F7</vt:lpwstr>
  </property>
</Properties>
</file>