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10"/>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jc w:val="both"/>
              <w:rPr>
                <w:rFonts w:ascii="华文中宋" w:hAnsi="华文中宋" w:eastAsia="华文中宋"/>
                <w:sz w:val="28"/>
              </w:rPr>
            </w:pPr>
            <w:r>
              <w:rPr>
                <w:rFonts w:hint="eastAsia" w:ascii="宋体" w:hAnsi="宋体" w:eastAsia="宋体" w:cs="宋体"/>
                <w:sz w:val="21"/>
                <w:szCs w:val="21"/>
              </w:rPr>
              <w:t>山东莱荣高铁被举报:偷工减料暗藏重大安全隐患</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default" w:ascii="仿宋_GB2312" w:eastAsia="仿宋_GB2312"/>
                <w:color w:val="000000"/>
                <w:sz w:val="28"/>
                <w:lang w:val="en-US" w:eastAsia="zh-CN"/>
              </w:rPr>
            </w:pPr>
            <w:r>
              <w:rPr>
                <w:rFonts w:hint="eastAsia" w:ascii="仿宋_GB2312"/>
                <w:color w:val="000000"/>
                <w:sz w:val="28"/>
                <w:lang w:val="en-US" w:eastAsia="zh-CN"/>
              </w:rPr>
              <w:t>专门类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3"/>
            <w:vMerge w:val="restart"/>
            <w:vAlign w:val="center"/>
          </w:tcPr>
          <w:p>
            <w:pPr>
              <w:spacing w:line="240" w:lineRule="exact"/>
              <w:rPr>
                <w:rFonts w:hint="default" w:ascii="华文中宋" w:hAnsi="华文中宋" w:eastAsia="华文中宋"/>
                <w:color w:val="000000"/>
                <w:sz w:val="28"/>
                <w:lang w:val="en-US" w:eastAsia="zh-CN"/>
              </w:rPr>
            </w:pPr>
            <w:r>
              <w:rPr>
                <w:rFonts w:hint="eastAsia" w:ascii="仿宋" w:hAnsi="仿宋" w:eastAsia="仿宋" w:cs="仿宋"/>
                <w:color w:val="000000"/>
                <w:sz w:val="22"/>
                <w:szCs w:val="18"/>
                <w:lang w:val="en-US" w:eastAsia="zh-CN"/>
              </w:rPr>
              <w:t>2127</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hint="default" w:ascii="仿宋_GB2312" w:hAnsi="仿宋" w:eastAsia="仿宋_GB2312"/>
                <w:color w:val="000000"/>
                <w:sz w:val="28"/>
                <w:lang w:val="en-US" w:eastAsia="zh-CN"/>
              </w:rPr>
            </w:pPr>
            <w:r>
              <w:rPr>
                <w:rFonts w:hint="eastAsia" w:ascii="仿宋_GB2312"/>
                <w:color w:val="000000"/>
                <w:sz w:val="28"/>
                <w:lang w:val="en-US" w:eastAsia="zh-CN"/>
              </w:rPr>
              <w:t>舆论监督报道通讯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tcBorders>
              <w:bottom w:val="single" w:color="auto" w:sz="4" w:space="0"/>
            </w:tcBorders>
            <w:vAlign w:val="center"/>
          </w:tcPr>
          <w:p>
            <w:pPr>
              <w:spacing w:line="260" w:lineRule="exact"/>
              <w:rPr>
                <w:rFonts w:hint="eastAsia" w:ascii="仿宋" w:hAnsi="仿宋" w:eastAsia="仿宋" w:cs="仿宋"/>
                <w:color w:val="000000"/>
                <w:sz w:val="22"/>
                <w:szCs w:val="18"/>
                <w:lang w:val="en-US" w:eastAsia="zh-CN"/>
              </w:rPr>
            </w:pPr>
            <w:r>
              <w:rPr>
                <w:rFonts w:hint="eastAsia" w:ascii="仿宋" w:hAnsi="仿宋" w:eastAsia="仿宋" w:cs="仿宋"/>
                <w:color w:val="000000"/>
                <w:sz w:val="24"/>
                <w:szCs w:val="18"/>
                <w:lang w:val="en-US" w:eastAsia="zh-CN"/>
              </w:rPr>
              <w:t>中文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60" w:lineRule="exact"/>
              <w:rPr>
                <w:rFonts w:hint="eastAsia" w:ascii="仿宋_GB2312" w:hAnsi="华文中宋" w:eastAsia="仿宋_GB2312"/>
                <w:color w:val="000000"/>
                <w:sz w:val="28"/>
                <w:lang w:eastAsia="zh-CN"/>
              </w:rPr>
            </w:pPr>
            <w:r>
              <w:rPr>
                <w:rFonts w:hint="eastAsia" w:ascii="仿宋" w:hAnsi="仿宋" w:eastAsia="仿宋" w:cs="仿宋"/>
                <w:color w:val="000000"/>
                <w:sz w:val="24"/>
                <w:szCs w:val="18"/>
                <w:lang w:val="en-US" w:eastAsia="zh-CN"/>
              </w:rPr>
              <w:t>王文志</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ascii="仿宋" w:hAnsi="仿宋" w:eastAsia="仿宋" w:cs="仿宋"/>
                <w:color w:val="000000"/>
                <w:sz w:val="24"/>
                <w:szCs w:val="18"/>
                <w:lang w:val="en-US" w:eastAsia="zh-CN"/>
              </w:rPr>
              <w:t>祁蓉、陈东、刘超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rPr>
                <w:rFonts w:ascii="仿宋_GB2312" w:hAnsi="仿宋"/>
                <w:color w:val="000000"/>
                <w:szCs w:val="21"/>
              </w:rPr>
            </w:pPr>
            <w:r>
              <w:rPr>
                <w:rFonts w:hint="eastAsia" w:ascii="宋体" w:hAnsi="宋体" w:cs="宋体"/>
                <w:sz w:val="24"/>
              </w:rPr>
              <w:t>《经济参考报》社</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60" w:lineRule="exact"/>
              <w:rPr>
                <w:rFonts w:ascii="仿宋_GB2312" w:hAnsi="仿宋"/>
                <w:color w:val="000000"/>
                <w:sz w:val="18"/>
                <w:szCs w:val="18"/>
                <w:highlight w:val="green"/>
              </w:rPr>
            </w:pPr>
            <w:r>
              <w:rPr>
                <w:rFonts w:hint="eastAsia" w:ascii="宋体" w:hAnsi="宋体" w:cs="宋体"/>
                <w:sz w:val="24"/>
              </w:rPr>
              <w:t>《经济参考报》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ascii="仿宋_GB2312" w:hAnsi="仿宋"/>
                <w:color w:val="000000"/>
                <w:szCs w:val="21"/>
              </w:rPr>
            </w:pPr>
            <w:r>
              <w:rPr>
                <w:rFonts w:hint="eastAsia" w:ascii="宋体" w:hAnsi="宋体" w:cs="宋体"/>
                <w:sz w:val="24"/>
              </w:rPr>
              <w:t>经参调查（4版）</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_GB2312" w:hAnsi="仿宋"/>
                <w:color w:val="000000"/>
                <w:szCs w:val="21"/>
              </w:rPr>
            </w:pPr>
            <w:r>
              <w:rPr>
                <w:rFonts w:hint="eastAsia" w:ascii="宋体" w:hAnsi="宋体" w:cs="宋体"/>
                <w:sz w:val="24"/>
              </w:rPr>
              <w:t>2023年7月20日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vAlign w:val="center"/>
          </w:tcPr>
          <w:p>
            <w:pPr>
              <w:ind w:firstLine="480" w:firstLineChars="200"/>
              <w:rPr>
                <w:rFonts w:ascii="宋体" w:hAnsi="宋体" w:cs="宋体"/>
                <w:sz w:val="24"/>
                <w:szCs w:val="24"/>
              </w:rPr>
            </w:pPr>
            <w:r>
              <w:rPr>
                <w:rFonts w:hint="eastAsia" w:ascii="宋体" w:hAnsi="宋体" w:cs="宋体"/>
                <w:sz w:val="24"/>
                <w:szCs w:val="24"/>
              </w:rPr>
              <w:t>我国高速铁路建设进入高速发展阶段，工程质量管理成为重中之重。本文抓住莱荣高铁部分标段路基段桩基施工被举报偷工减料这一突出典型，揭开其隐蔽在地下的“缩水桩” 真面目。</w:t>
            </w:r>
          </w:p>
          <w:p>
            <w:pPr>
              <w:ind w:firstLine="420"/>
              <w:rPr>
                <w:rFonts w:ascii="仿宋" w:hAnsi="仿宋" w:eastAsia="仿宋"/>
                <w:color w:val="000000"/>
                <w:w w:val="95"/>
                <w:szCs w:val="21"/>
              </w:rPr>
            </w:pPr>
            <w:r>
              <w:rPr>
                <w:rFonts w:hint="eastAsia" w:ascii="宋体" w:hAnsi="宋体" w:cs="宋体"/>
                <w:sz w:val="24"/>
                <w:szCs w:val="24"/>
              </w:rPr>
              <w:t>工程分包商站出来实名举报，其行可嘉，但举报信息真伪待考。记者在专业人士的配合下，大量查阅莱荣高铁相关路基段地质勘察图、施工设计图、分包工程量确认单、混凝土用量结算单，以及结合实际混凝土用量进行工程实物量推算，通过审慎研判直逼问题核心。为了挖掘事实真相，记者冒着炎热与举报人在现场多个施工点指认、求证、还原工程偷工减料场景。经过大量核实和证伪，最终使得事实证据链完整、闭合，并运用照片、视频、录音等手段使之相互证明、相互支持，更加接近法律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ind w:firstLine="420"/>
              <w:rPr>
                <w:rFonts w:ascii="仿宋" w:hAnsi="仿宋" w:eastAsia="仿宋"/>
                <w:color w:val="000000"/>
                <w:szCs w:val="21"/>
              </w:rPr>
            </w:pPr>
            <w:r>
              <w:rPr>
                <w:rFonts w:hint="eastAsia" w:ascii="宋体" w:hAnsi="宋体" w:cs="宋体"/>
                <w:sz w:val="24"/>
                <w:szCs w:val="24"/>
              </w:rPr>
              <w:t>报道超过500家机构媒体网站转载，权威新闻、门户网站均在首页显著位置推出。新华网舆情在线监测系统统计数据显示，该稿位居当天最热新闻事件第一名，多家权威媒体刊发评论。上海铁路监督管理局、山东省交通运输厅组成联合调查组，调查情况通报认定莱荣高铁部分标段存在螺纹桩施工桩长未达设计要求，未办理设计变更手续，存在质量隐患等问题。上海铁路监督管理局对相关责任单位及7名责任人依法作出行政处罚，对施工单位、监理单位、设计单位和建设单位10名责任人作出处分。随后国家铁路局组织开展铁路工程建设领域“三项整治”动员部署会，专题部署开展隐蔽工程、隧道工程、施工图设计文件审查等专项整治督导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exac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tcBorders>
              <w:bottom w:val="single" w:color="auto" w:sz="4" w:space="0"/>
            </w:tcBorders>
            <w:vAlign w:val="center"/>
          </w:tcPr>
          <w:p>
            <w:pPr>
              <w:ind w:firstLine="480" w:firstLineChars="200"/>
              <w:rPr>
                <w:rFonts w:ascii="宋体" w:hAnsi="宋体" w:cs="宋体"/>
                <w:sz w:val="24"/>
                <w:szCs w:val="24"/>
              </w:rPr>
            </w:pPr>
            <w:r>
              <w:rPr>
                <w:rFonts w:hint="eastAsia" w:ascii="宋体" w:hAnsi="宋体" w:cs="宋体"/>
                <w:sz w:val="24"/>
                <w:szCs w:val="24"/>
              </w:rPr>
              <w:t>该报道成为当前大规模、高标准的高速铁路建设背景下</w:t>
            </w:r>
            <w:r>
              <w:rPr>
                <w:rFonts w:hint="eastAsia" w:ascii="宋体" w:hAnsi="宋体" w:cs="宋体"/>
                <w:sz w:val="24"/>
                <w:szCs w:val="24"/>
                <w:lang w:eastAsia="zh-CN"/>
              </w:rPr>
              <w:t>，</w:t>
            </w:r>
            <w:r>
              <w:rPr>
                <w:rFonts w:hint="eastAsia" w:ascii="宋体" w:hAnsi="宋体" w:cs="宋体"/>
                <w:sz w:val="24"/>
                <w:szCs w:val="24"/>
              </w:rPr>
              <w:t>一个具有标本价值的观察样本，为该领域速度与质量失衡苗头敲响警钟、提供镜鉴。</w:t>
            </w:r>
          </w:p>
          <w:p>
            <w:pPr>
              <w:spacing w:line="260" w:lineRule="exact"/>
              <w:rPr>
                <w:rFonts w:ascii="仿宋_GB2312" w:hAnsi="仿宋"/>
                <w:color w:val="000000"/>
                <w:sz w:val="24"/>
                <w:szCs w:val="18"/>
              </w:rPr>
            </w:pP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p>
    <w:p>
      <w:pPr>
        <w:ind w:firstLine="560" w:firstLineChars="200"/>
        <w:rPr>
          <w:rFonts w:ascii="楷体" w:hAnsi="楷体" w:eastAsia="楷体"/>
          <w:color w:val="000000"/>
          <w:sz w:val="28"/>
          <w:szCs w:val="28"/>
        </w:rPr>
      </w:pPr>
    </w:p>
    <w:sectPr>
      <w:headerReference r:id="rId5" w:type="default"/>
      <w:footerReference r:id="rId6"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0288"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560"/>
                            <w:rPr>
                              <w:rStyle w:val="13"/>
                              <w:sz w:val="28"/>
                            </w:rPr>
                          </w:pPr>
                          <w:r>
                            <w:rPr>
                              <w:rStyle w:val="13"/>
                              <w:rFonts w:hint="eastAsia" w:ascii="仿宋" w:hAnsi="仿宋" w:eastAsia="仿宋" w:cs="仿宋"/>
                              <w:sz w:val="28"/>
                            </w:rPr>
                            <w:fldChar w:fldCharType="begin"/>
                          </w:r>
                          <w:r>
                            <w:rPr>
                              <w:rStyle w:val="13"/>
                              <w:rFonts w:hint="eastAsia" w:ascii="仿宋" w:hAnsi="仿宋" w:eastAsia="仿宋" w:cs="仿宋"/>
                              <w:sz w:val="28"/>
                            </w:rPr>
                            <w:instrText xml:space="preserve">PAGE  </w:instrText>
                          </w:r>
                          <w:r>
                            <w:rPr>
                              <w:rStyle w:val="13"/>
                              <w:rFonts w:hint="eastAsia" w:ascii="仿宋" w:hAnsi="仿宋" w:eastAsia="仿宋" w:cs="仿宋"/>
                              <w:sz w:val="28"/>
                            </w:rPr>
                            <w:fldChar w:fldCharType="separate"/>
                          </w:r>
                          <w:r>
                            <w:rPr>
                              <w:rStyle w:val="13"/>
                              <w:rFonts w:ascii="仿宋" w:hAnsi="仿宋" w:eastAsia="仿宋" w:cs="仿宋"/>
                              <w:sz w:val="28"/>
                            </w:rPr>
                            <w:t>- 1 -</w:t>
                          </w:r>
                          <w:r>
                            <w:rPr>
                              <w:rStyle w:val="13"/>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60288;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7"/>
                      <w:ind w:firstLine="560"/>
                      <w:rPr>
                        <w:rStyle w:val="13"/>
                        <w:sz w:val="28"/>
                      </w:rPr>
                    </w:pPr>
                    <w:r>
                      <w:rPr>
                        <w:rStyle w:val="13"/>
                        <w:rFonts w:hint="eastAsia" w:ascii="仿宋" w:hAnsi="仿宋" w:eastAsia="仿宋" w:cs="仿宋"/>
                        <w:sz w:val="28"/>
                      </w:rPr>
                      <w:fldChar w:fldCharType="begin"/>
                    </w:r>
                    <w:r>
                      <w:rPr>
                        <w:rStyle w:val="13"/>
                        <w:rFonts w:hint="eastAsia" w:ascii="仿宋" w:hAnsi="仿宋" w:eastAsia="仿宋" w:cs="仿宋"/>
                        <w:sz w:val="28"/>
                      </w:rPr>
                      <w:instrText xml:space="preserve">PAGE  </w:instrText>
                    </w:r>
                    <w:r>
                      <w:rPr>
                        <w:rStyle w:val="13"/>
                        <w:rFonts w:hint="eastAsia" w:ascii="仿宋" w:hAnsi="仿宋" w:eastAsia="仿宋" w:cs="仿宋"/>
                        <w:sz w:val="28"/>
                      </w:rPr>
                      <w:fldChar w:fldCharType="separate"/>
                    </w:r>
                    <w:r>
                      <w:rPr>
                        <w:rStyle w:val="13"/>
                        <w:rFonts w:ascii="仿宋" w:hAnsi="仿宋" w:eastAsia="仿宋" w:cs="仿宋"/>
                        <w:sz w:val="28"/>
                      </w:rPr>
                      <w:t>- 1 -</w:t>
                    </w:r>
                    <w:r>
                      <w:rPr>
                        <w:rStyle w:val="13"/>
                        <w:rFonts w:hint="eastAsia" w:ascii="仿宋" w:hAnsi="仿宋" w:eastAsia="仿宋" w:cs="仿宋"/>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30 -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30 -</w:t>
                        </w:r>
                        <w:r>
                          <w:rPr>
                            <w:rFonts w:hint="eastAsia" w:ascii="仿宋" w:hAnsi="仿宋" w:eastAsia="仿宋" w:cs="仿宋"/>
                            <w:sz w:val="28"/>
                            <w:szCs w:val="28"/>
                          </w:rPr>
                          <w:fldChar w:fldCharType="end"/>
                        </w:r>
                      </w:p>
                    </w:sdtContent>
                  </w:sdt>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4A31D0"/>
    <w:rsid w:val="000061B4"/>
    <w:rsid w:val="000071F4"/>
    <w:rsid w:val="00007CE7"/>
    <w:rsid w:val="00013087"/>
    <w:rsid w:val="000135DB"/>
    <w:rsid w:val="00015697"/>
    <w:rsid w:val="00015DAA"/>
    <w:rsid w:val="00017945"/>
    <w:rsid w:val="00024CB2"/>
    <w:rsid w:val="00024EF7"/>
    <w:rsid w:val="000261C2"/>
    <w:rsid w:val="00027907"/>
    <w:rsid w:val="00031BE8"/>
    <w:rsid w:val="00036731"/>
    <w:rsid w:val="00036CCC"/>
    <w:rsid w:val="000408CC"/>
    <w:rsid w:val="00041CB5"/>
    <w:rsid w:val="0004223D"/>
    <w:rsid w:val="000428A8"/>
    <w:rsid w:val="00044F8D"/>
    <w:rsid w:val="00053380"/>
    <w:rsid w:val="000577F1"/>
    <w:rsid w:val="00061030"/>
    <w:rsid w:val="00067EC4"/>
    <w:rsid w:val="0007280F"/>
    <w:rsid w:val="00072F66"/>
    <w:rsid w:val="000851DA"/>
    <w:rsid w:val="00090CED"/>
    <w:rsid w:val="000949A0"/>
    <w:rsid w:val="00096905"/>
    <w:rsid w:val="000A3836"/>
    <w:rsid w:val="000B15D5"/>
    <w:rsid w:val="000B257F"/>
    <w:rsid w:val="000C6935"/>
    <w:rsid w:val="000D1732"/>
    <w:rsid w:val="000D62B5"/>
    <w:rsid w:val="000D799A"/>
    <w:rsid w:val="000E3A14"/>
    <w:rsid w:val="000E4831"/>
    <w:rsid w:val="000E4EB9"/>
    <w:rsid w:val="000E51C1"/>
    <w:rsid w:val="000E6BA9"/>
    <w:rsid w:val="000E70AD"/>
    <w:rsid w:val="000F0C45"/>
    <w:rsid w:val="00100A8E"/>
    <w:rsid w:val="001016AE"/>
    <w:rsid w:val="00110ED1"/>
    <w:rsid w:val="00112877"/>
    <w:rsid w:val="001135FF"/>
    <w:rsid w:val="00113F65"/>
    <w:rsid w:val="00117F06"/>
    <w:rsid w:val="001200C4"/>
    <w:rsid w:val="00120B47"/>
    <w:rsid w:val="00121748"/>
    <w:rsid w:val="0012212C"/>
    <w:rsid w:val="001464BB"/>
    <w:rsid w:val="001469B1"/>
    <w:rsid w:val="00147115"/>
    <w:rsid w:val="00154043"/>
    <w:rsid w:val="00157384"/>
    <w:rsid w:val="001609D5"/>
    <w:rsid w:val="0017092C"/>
    <w:rsid w:val="001717F2"/>
    <w:rsid w:val="0017388B"/>
    <w:rsid w:val="0017782A"/>
    <w:rsid w:val="00181114"/>
    <w:rsid w:val="00182DF0"/>
    <w:rsid w:val="00195361"/>
    <w:rsid w:val="001959CB"/>
    <w:rsid w:val="001A3FB1"/>
    <w:rsid w:val="001B29AE"/>
    <w:rsid w:val="001B6049"/>
    <w:rsid w:val="001C4F89"/>
    <w:rsid w:val="001C4FA1"/>
    <w:rsid w:val="001C5601"/>
    <w:rsid w:val="001D1CB2"/>
    <w:rsid w:val="001D70AF"/>
    <w:rsid w:val="001E0BEC"/>
    <w:rsid w:val="001E2BFB"/>
    <w:rsid w:val="001F5016"/>
    <w:rsid w:val="001F71CD"/>
    <w:rsid w:val="001F7C0F"/>
    <w:rsid w:val="0020047A"/>
    <w:rsid w:val="00205370"/>
    <w:rsid w:val="002067BD"/>
    <w:rsid w:val="0021579D"/>
    <w:rsid w:val="0022355A"/>
    <w:rsid w:val="002245BD"/>
    <w:rsid w:val="002246F2"/>
    <w:rsid w:val="00232249"/>
    <w:rsid w:val="002365CE"/>
    <w:rsid w:val="00237C4B"/>
    <w:rsid w:val="002400D2"/>
    <w:rsid w:val="00240C46"/>
    <w:rsid w:val="002513E9"/>
    <w:rsid w:val="00253E42"/>
    <w:rsid w:val="0027108F"/>
    <w:rsid w:val="00273D5D"/>
    <w:rsid w:val="00280FDF"/>
    <w:rsid w:val="00281232"/>
    <w:rsid w:val="00281B23"/>
    <w:rsid w:val="00285B93"/>
    <w:rsid w:val="00292DA2"/>
    <w:rsid w:val="0029680D"/>
    <w:rsid w:val="00297AE1"/>
    <w:rsid w:val="002A1964"/>
    <w:rsid w:val="002B090E"/>
    <w:rsid w:val="002B4400"/>
    <w:rsid w:val="002B6304"/>
    <w:rsid w:val="002D279B"/>
    <w:rsid w:val="002D30A8"/>
    <w:rsid w:val="002D5C63"/>
    <w:rsid w:val="002E27BB"/>
    <w:rsid w:val="002E2B25"/>
    <w:rsid w:val="002E3AD6"/>
    <w:rsid w:val="002E43E5"/>
    <w:rsid w:val="002E55C0"/>
    <w:rsid w:val="002E59C1"/>
    <w:rsid w:val="002E7E56"/>
    <w:rsid w:val="002F652D"/>
    <w:rsid w:val="002F788E"/>
    <w:rsid w:val="00300E28"/>
    <w:rsid w:val="00302407"/>
    <w:rsid w:val="00302CF1"/>
    <w:rsid w:val="00304016"/>
    <w:rsid w:val="003049DA"/>
    <w:rsid w:val="0030558A"/>
    <w:rsid w:val="003060FB"/>
    <w:rsid w:val="00314197"/>
    <w:rsid w:val="00317460"/>
    <w:rsid w:val="00320972"/>
    <w:rsid w:val="00320A11"/>
    <w:rsid w:val="00323514"/>
    <w:rsid w:val="00323CFD"/>
    <w:rsid w:val="0032418D"/>
    <w:rsid w:val="00325780"/>
    <w:rsid w:val="00327D2B"/>
    <w:rsid w:val="00330D64"/>
    <w:rsid w:val="00331145"/>
    <w:rsid w:val="003326E3"/>
    <w:rsid w:val="00337A6B"/>
    <w:rsid w:val="00337D54"/>
    <w:rsid w:val="00340198"/>
    <w:rsid w:val="00342B9E"/>
    <w:rsid w:val="003543E8"/>
    <w:rsid w:val="00360D74"/>
    <w:rsid w:val="00367B48"/>
    <w:rsid w:val="0037296F"/>
    <w:rsid w:val="0037683E"/>
    <w:rsid w:val="003844E8"/>
    <w:rsid w:val="00392A96"/>
    <w:rsid w:val="00392C81"/>
    <w:rsid w:val="003944A1"/>
    <w:rsid w:val="0039574B"/>
    <w:rsid w:val="0039716D"/>
    <w:rsid w:val="003A2E49"/>
    <w:rsid w:val="003A4C50"/>
    <w:rsid w:val="003A54CF"/>
    <w:rsid w:val="003B07AB"/>
    <w:rsid w:val="003B1A1A"/>
    <w:rsid w:val="003B3000"/>
    <w:rsid w:val="003B36E8"/>
    <w:rsid w:val="003B79DF"/>
    <w:rsid w:val="003C026E"/>
    <w:rsid w:val="003D2C35"/>
    <w:rsid w:val="003D3563"/>
    <w:rsid w:val="003D5F24"/>
    <w:rsid w:val="003E176C"/>
    <w:rsid w:val="003E69FD"/>
    <w:rsid w:val="003F0D9C"/>
    <w:rsid w:val="003F3F17"/>
    <w:rsid w:val="003F541A"/>
    <w:rsid w:val="00401582"/>
    <w:rsid w:val="00401AE6"/>
    <w:rsid w:val="00402438"/>
    <w:rsid w:val="00402655"/>
    <w:rsid w:val="00407986"/>
    <w:rsid w:val="00417892"/>
    <w:rsid w:val="0042749A"/>
    <w:rsid w:val="0043043F"/>
    <w:rsid w:val="004422E9"/>
    <w:rsid w:val="00452234"/>
    <w:rsid w:val="004522AA"/>
    <w:rsid w:val="004524C2"/>
    <w:rsid w:val="00453211"/>
    <w:rsid w:val="0046140B"/>
    <w:rsid w:val="00462932"/>
    <w:rsid w:val="00477AC7"/>
    <w:rsid w:val="00481819"/>
    <w:rsid w:val="00483F59"/>
    <w:rsid w:val="00484B25"/>
    <w:rsid w:val="00491B53"/>
    <w:rsid w:val="00494393"/>
    <w:rsid w:val="00496FF3"/>
    <w:rsid w:val="004976D2"/>
    <w:rsid w:val="004A31D0"/>
    <w:rsid w:val="004A4580"/>
    <w:rsid w:val="004A52A9"/>
    <w:rsid w:val="004A6A3B"/>
    <w:rsid w:val="004A76E4"/>
    <w:rsid w:val="004A7C93"/>
    <w:rsid w:val="004B42D6"/>
    <w:rsid w:val="004B45BF"/>
    <w:rsid w:val="004C0224"/>
    <w:rsid w:val="004C6932"/>
    <w:rsid w:val="004C769C"/>
    <w:rsid w:val="004C7E85"/>
    <w:rsid w:val="004D079D"/>
    <w:rsid w:val="004D3B12"/>
    <w:rsid w:val="004E1EEE"/>
    <w:rsid w:val="004E455C"/>
    <w:rsid w:val="004E5901"/>
    <w:rsid w:val="004E73C5"/>
    <w:rsid w:val="004F20EA"/>
    <w:rsid w:val="004F3371"/>
    <w:rsid w:val="00505D7A"/>
    <w:rsid w:val="005115B3"/>
    <w:rsid w:val="00515C31"/>
    <w:rsid w:val="0052062F"/>
    <w:rsid w:val="00521AA0"/>
    <w:rsid w:val="0052244E"/>
    <w:rsid w:val="005248DC"/>
    <w:rsid w:val="00525066"/>
    <w:rsid w:val="00530B05"/>
    <w:rsid w:val="00533E08"/>
    <w:rsid w:val="00536F0F"/>
    <w:rsid w:val="00540573"/>
    <w:rsid w:val="005435B8"/>
    <w:rsid w:val="00543D04"/>
    <w:rsid w:val="00544258"/>
    <w:rsid w:val="00544DB2"/>
    <w:rsid w:val="00545245"/>
    <w:rsid w:val="005452D7"/>
    <w:rsid w:val="0054576F"/>
    <w:rsid w:val="00545904"/>
    <w:rsid w:val="00546B8C"/>
    <w:rsid w:val="00551095"/>
    <w:rsid w:val="00551AD6"/>
    <w:rsid w:val="00551E45"/>
    <w:rsid w:val="00553764"/>
    <w:rsid w:val="0055544E"/>
    <w:rsid w:val="00556B7C"/>
    <w:rsid w:val="00557101"/>
    <w:rsid w:val="00563276"/>
    <w:rsid w:val="005666B5"/>
    <w:rsid w:val="00566A90"/>
    <w:rsid w:val="00566BC1"/>
    <w:rsid w:val="00567FD1"/>
    <w:rsid w:val="00570E69"/>
    <w:rsid w:val="00575562"/>
    <w:rsid w:val="00575B77"/>
    <w:rsid w:val="00580049"/>
    <w:rsid w:val="00580E98"/>
    <w:rsid w:val="005826E1"/>
    <w:rsid w:val="0058304F"/>
    <w:rsid w:val="00586B98"/>
    <w:rsid w:val="005960F8"/>
    <w:rsid w:val="00597489"/>
    <w:rsid w:val="005A63DD"/>
    <w:rsid w:val="005A646E"/>
    <w:rsid w:val="005B078C"/>
    <w:rsid w:val="005B23A2"/>
    <w:rsid w:val="005B5A83"/>
    <w:rsid w:val="005C00C6"/>
    <w:rsid w:val="005C1635"/>
    <w:rsid w:val="005C164C"/>
    <w:rsid w:val="005C2349"/>
    <w:rsid w:val="005C38C3"/>
    <w:rsid w:val="005C3C5B"/>
    <w:rsid w:val="005C643A"/>
    <w:rsid w:val="005D120B"/>
    <w:rsid w:val="005D152C"/>
    <w:rsid w:val="005D405C"/>
    <w:rsid w:val="005D5164"/>
    <w:rsid w:val="005D640C"/>
    <w:rsid w:val="005E57C2"/>
    <w:rsid w:val="005F0DEE"/>
    <w:rsid w:val="005F2529"/>
    <w:rsid w:val="005F6502"/>
    <w:rsid w:val="0060015B"/>
    <w:rsid w:val="00601755"/>
    <w:rsid w:val="00610268"/>
    <w:rsid w:val="00610B1A"/>
    <w:rsid w:val="00612FA7"/>
    <w:rsid w:val="00615640"/>
    <w:rsid w:val="006240AD"/>
    <w:rsid w:val="006247D0"/>
    <w:rsid w:val="00624FE3"/>
    <w:rsid w:val="00625E81"/>
    <w:rsid w:val="00632BED"/>
    <w:rsid w:val="0063450E"/>
    <w:rsid w:val="0064021D"/>
    <w:rsid w:val="00647B6B"/>
    <w:rsid w:val="006562BA"/>
    <w:rsid w:val="006575BD"/>
    <w:rsid w:val="0066074C"/>
    <w:rsid w:val="006614CC"/>
    <w:rsid w:val="006617BE"/>
    <w:rsid w:val="0067013E"/>
    <w:rsid w:val="00671C03"/>
    <w:rsid w:val="00672980"/>
    <w:rsid w:val="00674AAE"/>
    <w:rsid w:val="00677BE0"/>
    <w:rsid w:val="0068019B"/>
    <w:rsid w:val="006813DE"/>
    <w:rsid w:val="006871D9"/>
    <w:rsid w:val="00690A7F"/>
    <w:rsid w:val="00691BCE"/>
    <w:rsid w:val="006935E7"/>
    <w:rsid w:val="0069448A"/>
    <w:rsid w:val="00694490"/>
    <w:rsid w:val="00695D81"/>
    <w:rsid w:val="006A1542"/>
    <w:rsid w:val="006A28AB"/>
    <w:rsid w:val="006B0ABD"/>
    <w:rsid w:val="006C19E5"/>
    <w:rsid w:val="006C35E1"/>
    <w:rsid w:val="006C37EF"/>
    <w:rsid w:val="006C4D0C"/>
    <w:rsid w:val="006C540D"/>
    <w:rsid w:val="006D0601"/>
    <w:rsid w:val="006D0ACD"/>
    <w:rsid w:val="006D1477"/>
    <w:rsid w:val="006D4B2C"/>
    <w:rsid w:val="006D57EF"/>
    <w:rsid w:val="006D7A52"/>
    <w:rsid w:val="006E0A90"/>
    <w:rsid w:val="006E4B9B"/>
    <w:rsid w:val="006E51B0"/>
    <w:rsid w:val="006E68FC"/>
    <w:rsid w:val="006F35E2"/>
    <w:rsid w:val="006F5A42"/>
    <w:rsid w:val="006F646D"/>
    <w:rsid w:val="006F7062"/>
    <w:rsid w:val="0070362A"/>
    <w:rsid w:val="00703F63"/>
    <w:rsid w:val="00707738"/>
    <w:rsid w:val="00712273"/>
    <w:rsid w:val="007218E0"/>
    <w:rsid w:val="007231B2"/>
    <w:rsid w:val="007242B1"/>
    <w:rsid w:val="00724343"/>
    <w:rsid w:val="0072708C"/>
    <w:rsid w:val="00733FB0"/>
    <w:rsid w:val="007342A2"/>
    <w:rsid w:val="0073461C"/>
    <w:rsid w:val="00741077"/>
    <w:rsid w:val="0074108C"/>
    <w:rsid w:val="00744EC9"/>
    <w:rsid w:val="00746D1D"/>
    <w:rsid w:val="007479E4"/>
    <w:rsid w:val="00747BBD"/>
    <w:rsid w:val="00751BB9"/>
    <w:rsid w:val="00754340"/>
    <w:rsid w:val="00754507"/>
    <w:rsid w:val="007600FA"/>
    <w:rsid w:val="00766363"/>
    <w:rsid w:val="007675A6"/>
    <w:rsid w:val="00767E37"/>
    <w:rsid w:val="00770C2E"/>
    <w:rsid w:val="00771A93"/>
    <w:rsid w:val="00771BF1"/>
    <w:rsid w:val="00773A4A"/>
    <w:rsid w:val="00773AF1"/>
    <w:rsid w:val="00776370"/>
    <w:rsid w:val="007766A9"/>
    <w:rsid w:val="007841ED"/>
    <w:rsid w:val="007844A1"/>
    <w:rsid w:val="00786234"/>
    <w:rsid w:val="007873EE"/>
    <w:rsid w:val="0078748A"/>
    <w:rsid w:val="007920E0"/>
    <w:rsid w:val="007A27C7"/>
    <w:rsid w:val="007A5C6A"/>
    <w:rsid w:val="007A5DE0"/>
    <w:rsid w:val="007B61F0"/>
    <w:rsid w:val="007B6BF9"/>
    <w:rsid w:val="007B762A"/>
    <w:rsid w:val="007D4180"/>
    <w:rsid w:val="007E28AD"/>
    <w:rsid w:val="007E3693"/>
    <w:rsid w:val="007E6136"/>
    <w:rsid w:val="007F08DF"/>
    <w:rsid w:val="007F1B62"/>
    <w:rsid w:val="007F3295"/>
    <w:rsid w:val="007F4DFB"/>
    <w:rsid w:val="0080253C"/>
    <w:rsid w:val="00802AD8"/>
    <w:rsid w:val="00802E91"/>
    <w:rsid w:val="00804F66"/>
    <w:rsid w:val="0080517A"/>
    <w:rsid w:val="00805EDA"/>
    <w:rsid w:val="0081331A"/>
    <w:rsid w:val="00814E67"/>
    <w:rsid w:val="00814F4B"/>
    <w:rsid w:val="00815200"/>
    <w:rsid w:val="00816EF7"/>
    <w:rsid w:val="00817F84"/>
    <w:rsid w:val="008205CD"/>
    <w:rsid w:val="008246EC"/>
    <w:rsid w:val="00826D7F"/>
    <w:rsid w:val="00832BB1"/>
    <w:rsid w:val="00833211"/>
    <w:rsid w:val="008359CA"/>
    <w:rsid w:val="00836884"/>
    <w:rsid w:val="008372E7"/>
    <w:rsid w:val="0083795D"/>
    <w:rsid w:val="00844BEC"/>
    <w:rsid w:val="00845324"/>
    <w:rsid w:val="0084656A"/>
    <w:rsid w:val="00847EE9"/>
    <w:rsid w:val="00857196"/>
    <w:rsid w:val="008576AF"/>
    <w:rsid w:val="00857DE0"/>
    <w:rsid w:val="00860FB4"/>
    <w:rsid w:val="008619BB"/>
    <w:rsid w:val="00870136"/>
    <w:rsid w:val="00871784"/>
    <w:rsid w:val="00877AF1"/>
    <w:rsid w:val="00877FAC"/>
    <w:rsid w:val="00880F35"/>
    <w:rsid w:val="00882EB5"/>
    <w:rsid w:val="008834F5"/>
    <w:rsid w:val="008857CC"/>
    <w:rsid w:val="00885C7A"/>
    <w:rsid w:val="00893058"/>
    <w:rsid w:val="00893457"/>
    <w:rsid w:val="0089419A"/>
    <w:rsid w:val="008942FD"/>
    <w:rsid w:val="00894E3A"/>
    <w:rsid w:val="00895412"/>
    <w:rsid w:val="00895AB6"/>
    <w:rsid w:val="00897E49"/>
    <w:rsid w:val="008A326D"/>
    <w:rsid w:val="008A57AD"/>
    <w:rsid w:val="008A5B8A"/>
    <w:rsid w:val="008B035D"/>
    <w:rsid w:val="008B06D0"/>
    <w:rsid w:val="008B3640"/>
    <w:rsid w:val="008B36E3"/>
    <w:rsid w:val="008C1ACB"/>
    <w:rsid w:val="008C3E51"/>
    <w:rsid w:val="008C583A"/>
    <w:rsid w:val="008D143E"/>
    <w:rsid w:val="008E0C90"/>
    <w:rsid w:val="008E747D"/>
    <w:rsid w:val="008F0836"/>
    <w:rsid w:val="008F11B2"/>
    <w:rsid w:val="008F1989"/>
    <w:rsid w:val="008F2A76"/>
    <w:rsid w:val="008F3674"/>
    <w:rsid w:val="008F6CBF"/>
    <w:rsid w:val="00904848"/>
    <w:rsid w:val="0092065A"/>
    <w:rsid w:val="009337F9"/>
    <w:rsid w:val="00936A1B"/>
    <w:rsid w:val="00937B08"/>
    <w:rsid w:val="00941CC8"/>
    <w:rsid w:val="009446C7"/>
    <w:rsid w:val="0094539D"/>
    <w:rsid w:val="00951002"/>
    <w:rsid w:val="009531E5"/>
    <w:rsid w:val="0095387C"/>
    <w:rsid w:val="0095544C"/>
    <w:rsid w:val="00956FFA"/>
    <w:rsid w:val="00957B95"/>
    <w:rsid w:val="00960F0A"/>
    <w:rsid w:val="00961DC0"/>
    <w:rsid w:val="00966F35"/>
    <w:rsid w:val="0096727E"/>
    <w:rsid w:val="00967DB2"/>
    <w:rsid w:val="009747DF"/>
    <w:rsid w:val="00980B7A"/>
    <w:rsid w:val="00982469"/>
    <w:rsid w:val="00983E9F"/>
    <w:rsid w:val="00984CF3"/>
    <w:rsid w:val="00986089"/>
    <w:rsid w:val="00986A30"/>
    <w:rsid w:val="00987D55"/>
    <w:rsid w:val="00991C21"/>
    <w:rsid w:val="00992F0F"/>
    <w:rsid w:val="00995E08"/>
    <w:rsid w:val="00996AB9"/>
    <w:rsid w:val="00997A1A"/>
    <w:rsid w:val="009A1595"/>
    <w:rsid w:val="009A3ADE"/>
    <w:rsid w:val="009A6FCD"/>
    <w:rsid w:val="009A7A95"/>
    <w:rsid w:val="009B2951"/>
    <w:rsid w:val="009B34A6"/>
    <w:rsid w:val="009B6E03"/>
    <w:rsid w:val="009C40DF"/>
    <w:rsid w:val="009C7694"/>
    <w:rsid w:val="009D5AB6"/>
    <w:rsid w:val="009D7B36"/>
    <w:rsid w:val="009F2EE0"/>
    <w:rsid w:val="00A05422"/>
    <w:rsid w:val="00A077E1"/>
    <w:rsid w:val="00A14085"/>
    <w:rsid w:val="00A16D85"/>
    <w:rsid w:val="00A17F5A"/>
    <w:rsid w:val="00A22BDD"/>
    <w:rsid w:val="00A23DDE"/>
    <w:rsid w:val="00A240E0"/>
    <w:rsid w:val="00A248BA"/>
    <w:rsid w:val="00A2532E"/>
    <w:rsid w:val="00A254AA"/>
    <w:rsid w:val="00A30FF5"/>
    <w:rsid w:val="00A320F8"/>
    <w:rsid w:val="00A33A98"/>
    <w:rsid w:val="00A3406C"/>
    <w:rsid w:val="00A36BB9"/>
    <w:rsid w:val="00A464A8"/>
    <w:rsid w:val="00A46559"/>
    <w:rsid w:val="00A46AE4"/>
    <w:rsid w:val="00A47241"/>
    <w:rsid w:val="00A5356F"/>
    <w:rsid w:val="00A54B3E"/>
    <w:rsid w:val="00A5517A"/>
    <w:rsid w:val="00A55249"/>
    <w:rsid w:val="00A567B4"/>
    <w:rsid w:val="00A56BC9"/>
    <w:rsid w:val="00A61852"/>
    <w:rsid w:val="00A61A69"/>
    <w:rsid w:val="00A63559"/>
    <w:rsid w:val="00A64F25"/>
    <w:rsid w:val="00A66CE9"/>
    <w:rsid w:val="00A70D5E"/>
    <w:rsid w:val="00A82174"/>
    <w:rsid w:val="00A8392A"/>
    <w:rsid w:val="00A96C60"/>
    <w:rsid w:val="00AA02A3"/>
    <w:rsid w:val="00AA1817"/>
    <w:rsid w:val="00AA238F"/>
    <w:rsid w:val="00AA7EAF"/>
    <w:rsid w:val="00AB621B"/>
    <w:rsid w:val="00AB7672"/>
    <w:rsid w:val="00AC02F6"/>
    <w:rsid w:val="00AC0430"/>
    <w:rsid w:val="00AC3101"/>
    <w:rsid w:val="00AC4B28"/>
    <w:rsid w:val="00AC56A0"/>
    <w:rsid w:val="00AC6645"/>
    <w:rsid w:val="00AC724C"/>
    <w:rsid w:val="00AC7B0A"/>
    <w:rsid w:val="00AD02EC"/>
    <w:rsid w:val="00AD1A0A"/>
    <w:rsid w:val="00AD1B63"/>
    <w:rsid w:val="00AE1D60"/>
    <w:rsid w:val="00AE751A"/>
    <w:rsid w:val="00AF0E21"/>
    <w:rsid w:val="00AF11C8"/>
    <w:rsid w:val="00AF19AE"/>
    <w:rsid w:val="00AF5507"/>
    <w:rsid w:val="00AF7E78"/>
    <w:rsid w:val="00B024FE"/>
    <w:rsid w:val="00B026C7"/>
    <w:rsid w:val="00B03395"/>
    <w:rsid w:val="00B042B9"/>
    <w:rsid w:val="00B11C8A"/>
    <w:rsid w:val="00B11ECC"/>
    <w:rsid w:val="00B2019E"/>
    <w:rsid w:val="00B25DFC"/>
    <w:rsid w:val="00B27B17"/>
    <w:rsid w:val="00B35E11"/>
    <w:rsid w:val="00B36DFB"/>
    <w:rsid w:val="00B40179"/>
    <w:rsid w:val="00B416A9"/>
    <w:rsid w:val="00B41B1B"/>
    <w:rsid w:val="00B43EBC"/>
    <w:rsid w:val="00B45F8E"/>
    <w:rsid w:val="00B479B2"/>
    <w:rsid w:val="00B515E3"/>
    <w:rsid w:val="00B55AC9"/>
    <w:rsid w:val="00B6002E"/>
    <w:rsid w:val="00B634C6"/>
    <w:rsid w:val="00B718CC"/>
    <w:rsid w:val="00B72EA3"/>
    <w:rsid w:val="00BA13A3"/>
    <w:rsid w:val="00BA1AF0"/>
    <w:rsid w:val="00BA26A9"/>
    <w:rsid w:val="00BA3345"/>
    <w:rsid w:val="00BA7980"/>
    <w:rsid w:val="00BA79E4"/>
    <w:rsid w:val="00BB1742"/>
    <w:rsid w:val="00BB44F9"/>
    <w:rsid w:val="00BB5F4D"/>
    <w:rsid w:val="00BC02FA"/>
    <w:rsid w:val="00BC1A66"/>
    <w:rsid w:val="00BC338E"/>
    <w:rsid w:val="00BC53F4"/>
    <w:rsid w:val="00BC7215"/>
    <w:rsid w:val="00BD24BE"/>
    <w:rsid w:val="00BD29DB"/>
    <w:rsid w:val="00BD52E0"/>
    <w:rsid w:val="00BE08AF"/>
    <w:rsid w:val="00BE6082"/>
    <w:rsid w:val="00BE6318"/>
    <w:rsid w:val="00BE7F3D"/>
    <w:rsid w:val="00BF2BA9"/>
    <w:rsid w:val="00BF316F"/>
    <w:rsid w:val="00BF36F4"/>
    <w:rsid w:val="00BF6C10"/>
    <w:rsid w:val="00C00BAF"/>
    <w:rsid w:val="00C0526B"/>
    <w:rsid w:val="00C11A65"/>
    <w:rsid w:val="00C11C90"/>
    <w:rsid w:val="00C221B6"/>
    <w:rsid w:val="00C22574"/>
    <w:rsid w:val="00C225BD"/>
    <w:rsid w:val="00C261A7"/>
    <w:rsid w:val="00C26D1F"/>
    <w:rsid w:val="00C31BE5"/>
    <w:rsid w:val="00C32CCA"/>
    <w:rsid w:val="00C378BB"/>
    <w:rsid w:val="00C410A3"/>
    <w:rsid w:val="00C4452E"/>
    <w:rsid w:val="00C47536"/>
    <w:rsid w:val="00C507A8"/>
    <w:rsid w:val="00C50885"/>
    <w:rsid w:val="00C54919"/>
    <w:rsid w:val="00C658D3"/>
    <w:rsid w:val="00C70C89"/>
    <w:rsid w:val="00C71428"/>
    <w:rsid w:val="00C717CF"/>
    <w:rsid w:val="00C7239E"/>
    <w:rsid w:val="00C74711"/>
    <w:rsid w:val="00C765F9"/>
    <w:rsid w:val="00C76CEF"/>
    <w:rsid w:val="00C866B1"/>
    <w:rsid w:val="00C86AF1"/>
    <w:rsid w:val="00C87E26"/>
    <w:rsid w:val="00C952B1"/>
    <w:rsid w:val="00C9639E"/>
    <w:rsid w:val="00C9779D"/>
    <w:rsid w:val="00CA0EE2"/>
    <w:rsid w:val="00CA3D3F"/>
    <w:rsid w:val="00CA4977"/>
    <w:rsid w:val="00CA5497"/>
    <w:rsid w:val="00CB345C"/>
    <w:rsid w:val="00CC0452"/>
    <w:rsid w:val="00CC07D4"/>
    <w:rsid w:val="00CC0838"/>
    <w:rsid w:val="00CC4577"/>
    <w:rsid w:val="00CC7C3F"/>
    <w:rsid w:val="00CD1D70"/>
    <w:rsid w:val="00CD27C8"/>
    <w:rsid w:val="00CD3600"/>
    <w:rsid w:val="00CE048A"/>
    <w:rsid w:val="00CE3508"/>
    <w:rsid w:val="00CE4692"/>
    <w:rsid w:val="00CF08F0"/>
    <w:rsid w:val="00CF0F56"/>
    <w:rsid w:val="00CF3BE0"/>
    <w:rsid w:val="00D0223A"/>
    <w:rsid w:val="00D047B0"/>
    <w:rsid w:val="00D06281"/>
    <w:rsid w:val="00D06EDB"/>
    <w:rsid w:val="00D07F49"/>
    <w:rsid w:val="00D13342"/>
    <w:rsid w:val="00D15F30"/>
    <w:rsid w:val="00D16D1C"/>
    <w:rsid w:val="00D177B3"/>
    <w:rsid w:val="00D20C9E"/>
    <w:rsid w:val="00D3066F"/>
    <w:rsid w:val="00D33CCA"/>
    <w:rsid w:val="00D35EA7"/>
    <w:rsid w:val="00D436B2"/>
    <w:rsid w:val="00D446AD"/>
    <w:rsid w:val="00D45DF5"/>
    <w:rsid w:val="00D46AB3"/>
    <w:rsid w:val="00D46BA7"/>
    <w:rsid w:val="00D50C86"/>
    <w:rsid w:val="00D5230F"/>
    <w:rsid w:val="00D57504"/>
    <w:rsid w:val="00D62C26"/>
    <w:rsid w:val="00D66ACE"/>
    <w:rsid w:val="00D70A02"/>
    <w:rsid w:val="00D71EA3"/>
    <w:rsid w:val="00D75223"/>
    <w:rsid w:val="00D75F3A"/>
    <w:rsid w:val="00D81509"/>
    <w:rsid w:val="00D821CC"/>
    <w:rsid w:val="00D83CF2"/>
    <w:rsid w:val="00D83F5F"/>
    <w:rsid w:val="00D9399F"/>
    <w:rsid w:val="00D969A2"/>
    <w:rsid w:val="00DA1249"/>
    <w:rsid w:val="00DA69CF"/>
    <w:rsid w:val="00DB4B14"/>
    <w:rsid w:val="00DC393C"/>
    <w:rsid w:val="00DC4E82"/>
    <w:rsid w:val="00DD1E20"/>
    <w:rsid w:val="00DD4728"/>
    <w:rsid w:val="00DE3630"/>
    <w:rsid w:val="00DE40FC"/>
    <w:rsid w:val="00DF1B41"/>
    <w:rsid w:val="00DF7B95"/>
    <w:rsid w:val="00E012F9"/>
    <w:rsid w:val="00E03EF4"/>
    <w:rsid w:val="00E06BF0"/>
    <w:rsid w:val="00E1007B"/>
    <w:rsid w:val="00E104CE"/>
    <w:rsid w:val="00E10E55"/>
    <w:rsid w:val="00E159D9"/>
    <w:rsid w:val="00E21D59"/>
    <w:rsid w:val="00E2230A"/>
    <w:rsid w:val="00E23383"/>
    <w:rsid w:val="00E23D31"/>
    <w:rsid w:val="00E24FEB"/>
    <w:rsid w:val="00E267BA"/>
    <w:rsid w:val="00E332FC"/>
    <w:rsid w:val="00E35298"/>
    <w:rsid w:val="00E44E45"/>
    <w:rsid w:val="00E45971"/>
    <w:rsid w:val="00E4682E"/>
    <w:rsid w:val="00E4779E"/>
    <w:rsid w:val="00E47A0F"/>
    <w:rsid w:val="00E5035A"/>
    <w:rsid w:val="00E5354C"/>
    <w:rsid w:val="00E55588"/>
    <w:rsid w:val="00E5621B"/>
    <w:rsid w:val="00E56F51"/>
    <w:rsid w:val="00E62AE3"/>
    <w:rsid w:val="00E63152"/>
    <w:rsid w:val="00E6563E"/>
    <w:rsid w:val="00E7141D"/>
    <w:rsid w:val="00E82187"/>
    <w:rsid w:val="00E8528C"/>
    <w:rsid w:val="00E90CAC"/>
    <w:rsid w:val="00E9237D"/>
    <w:rsid w:val="00E939F7"/>
    <w:rsid w:val="00E96942"/>
    <w:rsid w:val="00EA0034"/>
    <w:rsid w:val="00EA0BE2"/>
    <w:rsid w:val="00EA1C7F"/>
    <w:rsid w:val="00EA202F"/>
    <w:rsid w:val="00EB1106"/>
    <w:rsid w:val="00EB4AB0"/>
    <w:rsid w:val="00EB5A0E"/>
    <w:rsid w:val="00EB76D4"/>
    <w:rsid w:val="00EC4C39"/>
    <w:rsid w:val="00EC4F68"/>
    <w:rsid w:val="00ED6CA8"/>
    <w:rsid w:val="00EE213F"/>
    <w:rsid w:val="00EE3984"/>
    <w:rsid w:val="00EE6636"/>
    <w:rsid w:val="00EF7792"/>
    <w:rsid w:val="00F022F4"/>
    <w:rsid w:val="00F043A2"/>
    <w:rsid w:val="00F13159"/>
    <w:rsid w:val="00F1464C"/>
    <w:rsid w:val="00F14A6A"/>
    <w:rsid w:val="00F15E31"/>
    <w:rsid w:val="00F20A96"/>
    <w:rsid w:val="00F21BD3"/>
    <w:rsid w:val="00F233A3"/>
    <w:rsid w:val="00F32686"/>
    <w:rsid w:val="00F37585"/>
    <w:rsid w:val="00F405F0"/>
    <w:rsid w:val="00F4098D"/>
    <w:rsid w:val="00F42F64"/>
    <w:rsid w:val="00F456BD"/>
    <w:rsid w:val="00F45F3F"/>
    <w:rsid w:val="00F51FD0"/>
    <w:rsid w:val="00F52ED6"/>
    <w:rsid w:val="00F53FF4"/>
    <w:rsid w:val="00F55D29"/>
    <w:rsid w:val="00F60C15"/>
    <w:rsid w:val="00F616BE"/>
    <w:rsid w:val="00F62D17"/>
    <w:rsid w:val="00F65B32"/>
    <w:rsid w:val="00F74E75"/>
    <w:rsid w:val="00F83B5E"/>
    <w:rsid w:val="00F843CA"/>
    <w:rsid w:val="00F879CD"/>
    <w:rsid w:val="00F87C20"/>
    <w:rsid w:val="00F938FE"/>
    <w:rsid w:val="00F957A9"/>
    <w:rsid w:val="00F95F7B"/>
    <w:rsid w:val="00FA0C8E"/>
    <w:rsid w:val="00FA55D4"/>
    <w:rsid w:val="00FB30C4"/>
    <w:rsid w:val="00FB49B0"/>
    <w:rsid w:val="00FB4A00"/>
    <w:rsid w:val="00FC1BE3"/>
    <w:rsid w:val="00FC7C48"/>
    <w:rsid w:val="00FD06B9"/>
    <w:rsid w:val="00FD19C7"/>
    <w:rsid w:val="00FD1FFA"/>
    <w:rsid w:val="00FD318B"/>
    <w:rsid w:val="00FE7A17"/>
    <w:rsid w:val="00FF15A0"/>
    <w:rsid w:val="00FF3A40"/>
    <w:rsid w:val="00FF42FF"/>
    <w:rsid w:val="00FF69B6"/>
    <w:rsid w:val="0AA1970C"/>
    <w:rsid w:val="0B735CB3"/>
    <w:rsid w:val="0DEC35A3"/>
    <w:rsid w:val="0E582F4D"/>
    <w:rsid w:val="0F7F0EA5"/>
    <w:rsid w:val="13C95DA3"/>
    <w:rsid w:val="15E15C75"/>
    <w:rsid w:val="17D5720D"/>
    <w:rsid w:val="1A7CA4C8"/>
    <w:rsid w:val="1BF764CB"/>
    <w:rsid w:val="1EE367D7"/>
    <w:rsid w:val="1F0F73FB"/>
    <w:rsid w:val="1FBE4D8F"/>
    <w:rsid w:val="222F179C"/>
    <w:rsid w:val="270C1FB5"/>
    <w:rsid w:val="27BBD431"/>
    <w:rsid w:val="2B5FF6DB"/>
    <w:rsid w:val="2BE6AC9B"/>
    <w:rsid w:val="2F9D15CC"/>
    <w:rsid w:val="32E7C95C"/>
    <w:rsid w:val="36325D12"/>
    <w:rsid w:val="37621F23"/>
    <w:rsid w:val="37E613F9"/>
    <w:rsid w:val="37FD3078"/>
    <w:rsid w:val="37FF3550"/>
    <w:rsid w:val="37FFC416"/>
    <w:rsid w:val="38AD5249"/>
    <w:rsid w:val="3991049D"/>
    <w:rsid w:val="3A9C5CEB"/>
    <w:rsid w:val="3AFCCEEC"/>
    <w:rsid w:val="3B6BE7B6"/>
    <w:rsid w:val="3BFF18CE"/>
    <w:rsid w:val="3DEE90AB"/>
    <w:rsid w:val="3F9F0BD7"/>
    <w:rsid w:val="3FDD0733"/>
    <w:rsid w:val="3FFF6105"/>
    <w:rsid w:val="467F7B33"/>
    <w:rsid w:val="4B94077D"/>
    <w:rsid w:val="4F7A1CAF"/>
    <w:rsid w:val="521A3C62"/>
    <w:rsid w:val="575FFACA"/>
    <w:rsid w:val="57E3A12B"/>
    <w:rsid w:val="5D5E7442"/>
    <w:rsid w:val="5DFC282D"/>
    <w:rsid w:val="5EF2E06A"/>
    <w:rsid w:val="5F7BA06F"/>
    <w:rsid w:val="5FFB8B9E"/>
    <w:rsid w:val="5FFEE2BA"/>
    <w:rsid w:val="62BB078B"/>
    <w:rsid w:val="67EA5618"/>
    <w:rsid w:val="6BADA4A9"/>
    <w:rsid w:val="6BFE9F4B"/>
    <w:rsid w:val="6BFF44CD"/>
    <w:rsid w:val="6CE53EB5"/>
    <w:rsid w:val="6CFE6DCE"/>
    <w:rsid w:val="6D1F0417"/>
    <w:rsid w:val="6DAF0D17"/>
    <w:rsid w:val="6F9817D4"/>
    <w:rsid w:val="6FBF90D1"/>
    <w:rsid w:val="6FDF00B9"/>
    <w:rsid w:val="6FEEA70C"/>
    <w:rsid w:val="6FF722AB"/>
    <w:rsid w:val="6FFD2893"/>
    <w:rsid w:val="705455FF"/>
    <w:rsid w:val="71BF9D52"/>
    <w:rsid w:val="71CE2C91"/>
    <w:rsid w:val="73CBDC39"/>
    <w:rsid w:val="74FFEDA3"/>
    <w:rsid w:val="75818285"/>
    <w:rsid w:val="75B3511C"/>
    <w:rsid w:val="7687338F"/>
    <w:rsid w:val="7715973E"/>
    <w:rsid w:val="7770062C"/>
    <w:rsid w:val="77ED3CA0"/>
    <w:rsid w:val="77EE7B2F"/>
    <w:rsid w:val="77FAB11A"/>
    <w:rsid w:val="77FD29EF"/>
    <w:rsid w:val="7899684C"/>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1"/>
    <w:autoRedefine/>
    <w:semiHidden/>
    <w:unhideWhenUsed/>
    <w:qFormat/>
    <w:uiPriority w:val="99"/>
    <w:pPr>
      <w:jc w:val="left"/>
    </w:pPr>
  </w:style>
  <w:style w:type="paragraph" w:styleId="4">
    <w:name w:val="Body Text 3"/>
    <w:basedOn w:val="1"/>
    <w:autoRedefine/>
    <w:unhideWhenUsed/>
    <w:qFormat/>
    <w:uiPriority w:val="99"/>
    <w:pPr>
      <w:spacing w:after="120"/>
    </w:pPr>
    <w:rPr>
      <w:sz w:val="16"/>
      <w:szCs w:val="16"/>
    </w:rPr>
  </w:style>
  <w:style w:type="paragraph" w:styleId="5">
    <w:name w:val="Date"/>
    <w:basedOn w:val="1"/>
    <w:next w:val="1"/>
    <w:link w:val="17"/>
    <w:autoRedefine/>
    <w:semiHidden/>
    <w:unhideWhenUsed/>
    <w:qFormat/>
    <w:uiPriority w:val="99"/>
    <w:pPr>
      <w:ind w:left="100" w:leftChars="2500"/>
    </w:pPr>
  </w:style>
  <w:style w:type="paragraph" w:styleId="6">
    <w:name w:val="Balloon Text"/>
    <w:basedOn w:val="1"/>
    <w:link w:val="19"/>
    <w:autoRedefine/>
    <w:semiHidden/>
    <w:unhideWhenUsed/>
    <w:qFormat/>
    <w:uiPriority w:val="99"/>
    <w:rPr>
      <w:sz w:val="18"/>
      <w:szCs w:val="18"/>
    </w:rPr>
  </w:style>
  <w:style w:type="paragraph" w:styleId="7">
    <w:name w:val="footer"/>
    <w:basedOn w:val="1"/>
    <w:link w:val="16"/>
    <w:autoRedefine/>
    <w:unhideWhenUsed/>
    <w:qFormat/>
    <w:uiPriority w:val="99"/>
    <w:pPr>
      <w:tabs>
        <w:tab w:val="center" w:pos="4153"/>
        <w:tab w:val="right" w:pos="8306"/>
      </w:tabs>
      <w:snapToGrid w:val="0"/>
      <w:jc w:val="left"/>
    </w:pPr>
    <w:rPr>
      <w:sz w:val="18"/>
      <w:szCs w:val="18"/>
    </w:rPr>
  </w:style>
  <w:style w:type="paragraph" w:styleId="8">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autoRedefine/>
    <w:semiHidden/>
    <w:unhideWhenUsed/>
    <w:qFormat/>
    <w:uiPriority w:val="99"/>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annotation reference"/>
    <w:basedOn w:val="12"/>
    <w:autoRedefine/>
    <w:semiHidden/>
    <w:unhideWhenUsed/>
    <w:qFormat/>
    <w:uiPriority w:val="99"/>
    <w:rPr>
      <w:sz w:val="21"/>
      <w:szCs w:val="21"/>
    </w:rPr>
  </w:style>
  <w:style w:type="character" w:customStyle="1" w:styleId="15">
    <w:name w:val="页眉 Char"/>
    <w:basedOn w:val="12"/>
    <w:link w:val="8"/>
    <w:autoRedefine/>
    <w:qFormat/>
    <w:uiPriority w:val="99"/>
    <w:rPr>
      <w:sz w:val="18"/>
      <w:szCs w:val="18"/>
    </w:rPr>
  </w:style>
  <w:style w:type="character" w:customStyle="1" w:styleId="16">
    <w:name w:val="页脚 Char"/>
    <w:basedOn w:val="12"/>
    <w:link w:val="7"/>
    <w:autoRedefine/>
    <w:qFormat/>
    <w:uiPriority w:val="99"/>
    <w:rPr>
      <w:sz w:val="18"/>
      <w:szCs w:val="18"/>
    </w:rPr>
  </w:style>
  <w:style w:type="character" w:customStyle="1" w:styleId="17">
    <w:name w:val="日期 Char"/>
    <w:basedOn w:val="12"/>
    <w:link w:val="5"/>
    <w:autoRedefine/>
    <w:semiHidden/>
    <w:qFormat/>
    <w:uiPriority w:val="99"/>
  </w:style>
  <w:style w:type="paragraph" w:styleId="18">
    <w:name w:val="List Paragraph"/>
    <w:basedOn w:val="1"/>
    <w:autoRedefine/>
    <w:qFormat/>
    <w:uiPriority w:val="34"/>
    <w:pPr>
      <w:ind w:firstLine="420" w:firstLineChars="200"/>
    </w:pPr>
  </w:style>
  <w:style w:type="character" w:customStyle="1" w:styleId="19">
    <w:name w:val="批注框文本 Char"/>
    <w:basedOn w:val="12"/>
    <w:link w:val="6"/>
    <w:autoRedefine/>
    <w:semiHidden/>
    <w:qFormat/>
    <w:uiPriority w:val="99"/>
    <w:rPr>
      <w:rFonts w:eastAsia="仿宋_GB2312" w:asciiTheme="minorHAnsi" w:hAnsiTheme="minorHAnsi"/>
      <w:kern w:val="2"/>
      <w:sz w:val="18"/>
      <w:szCs w:val="18"/>
    </w:rPr>
  </w:style>
  <w:style w:type="paragraph" w:customStyle="1" w:styleId="20">
    <w:name w:val="Char Char9 Char Char"/>
    <w:basedOn w:val="1"/>
    <w:autoRedefine/>
    <w:qFormat/>
    <w:uiPriority w:val="0"/>
    <w:rPr>
      <w:rFonts w:ascii="仿宋_GB2312" w:hAnsi="Times New Roman" w:cs="Times New Roman"/>
      <w:b/>
      <w:szCs w:val="32"/>
    </w:rPr>
  </w:style>
  <w:style w:type="character" w:customStyle="1" w:styleId="21">
    <w:name w:val="批注文字 Char"/>
    <w:basedOn w:val="12"/>
    <w:link w:val="3"/>
    <w:autoRedefine/>
    <w:semiHidden/>
    <w:qFormat/>
    <w:uiPriority w:val="99"/>
    <w:rPr>
      <w:rFonts w:eastAsia="仿宋_GB2312" w:asciiTheme="minorHAnsi" w:hAnsiTheme="minorHAnsi" w:cstheme="minorBidi"/>
      <w:kern w:val="2"/>
      <w:sz w:val="32"/>
      <w:szCs w:val="22"/>
    </w:rPr>
  </w:style>
  <w:style w:type="character" w:customStyle="1" w:styleId="22">
    <w:name w:val="批注主题 Char"/>
    <w:basedOn w:val="21"/>
    <w:link w:val="9"/>
    <w:autoRedefine/>
    <w:semiHidden/>
    <w:qFormat/>
    <w:uiPriority w:val="99"/>
    <w:rPr>
      <w:rFonts w:eastAsia="仿宋_GB2312" w:asciiTheme="minorHAnsi" w:hAnsiTheme="minorHAnsi" w:cstheme="minorBidi"/>
      <w:b/>
      <w:bCs/>
      <w:kern w:val="2"/>
      <w:sz w:val="32"/>
      <w:szCs w:val="22"/>
    </w:rPr>
  </w:style>
  <w:style w:type="paragraph" w:customStyle="1" w:styleId="23">
    <w:name w:val="Revision"/>
    <w:autoRedefine/>
    <w:hidden/>
    <w:semiHidden/>
    <w:qFormat/>
    <w:uiPriority w:val="99"/>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15EA6-EDDB-43EA-AE3E-BD602BF543C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1427</Words>
  <Characters>1450</Characters>
  <Lines>100</Lines>
  <Paragraphs>28</Paragraphs>
  <TotalTime>0</TotalTime>
  <ScaleCrop>false</ScaleCrop>
  <LinksUpToDate>false</LinksUpToDate>
  <CharactersWithSpaces>1547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2024-03-27T03:09:00Z</dcterms:created>
  <dc:creator>wangyongpo</dc:creator>
  <cp:lastModifiedBy>火焱</cp:lastModifiedBy>
  <cp:lastPrinted>2024-03-27T03:16:00Z</cp:lastPrinted>
  <dcterms:modified xsi:type="dcterms:W3CDTF">2024-05-13T01:51:44Z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C2B2EDCF8CFD4838A9E83DCB22406858_12</vt:lpwstr>
  </property>
</Properties>
</file>