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270" w:lineRule="atLeast"/>
        <w:rPr>
          <w:rFonts w:ascii="仿宋" w:hAnsi="仿宋" w:eastAsia="仿宋"/>
          <w:b/>
          <w:color w:val="333333"/>
          <w:sz w:val="28"/>
          <w:szCs w:val="21"/>
        </w:rPr>
      </w:pPr>
      <w:r>
        <w:rPr>
          <w:rFonts w:hint="eastAsia" w:ascii="仿宋" w:hAnsi="仿宋" w:eastAsia="仿宋"/>
          <w:b/>
          <w:color w:val="333333"/>
          <w:sz w:val="28"/>
          <w:szCs w:val="21"/>
        </w:rPr>
        <w:t>视频：牦牛变金牛</w:t>
      </w:r>
      <w:r>
        <w:rPr>
          <w:rFonts w:ascii="仿宋" w:hAnsi="仿宋" w:eastAsia="仿宋"/>
          <w:b/>
          <w:color w:val="333333"/>
          <w:sz w:val="28"/>
          <w:szCs w:val="21"/>
        </w:rPr>
        <w:t xml:space="preserve"> 致富有奔头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牦牛变金牛，成了藏区百姓的致富牛。这是中国石油川庆钻探近两年做的一件事。这个公司为四川省石渠县呷依乡的困难群众先后赠送五百头牦牛，利用当地独特的自然环境，发展牦牛养殖业。乡村变美了，老人孩子笑得更开心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Headline: </w:t>
      </w:r>
    </w:p>
    <w:p>
      <w:pPr>
        <w:widowControl/>
        <w:spacing w:line="480" w:lineRule="atLeast"/>
        <w:rPr>
          <w:rFonts w:ascii="Arial" w:hAnsi="Arial" w:eastAsia="仿宋" w:cs="Arial"/>
          <w:kern w:val="0"/>
          <w:sz w:val="28"/>
          <w:szCs w:val="28"/>
        </w:rPr>
      </w:pPr>
      <w:r>
        <w:rPr>
          <w:rFonts w:cs="Arial"/>
          <w:kern w:val="0"/>
          <w:sz w:val="28"/>
          <w:szCs w:val="28"/>
        </w:rPr>
        <w:t>Raising yaks increase Tibetan villagers</w:t>
      </w:r>
      <w:r>
        <w:rPr>
          <w:rFonts w:hint="eastAsia" w:cs="Arial"/>
          <w:kern w:val="0"/>
          <w:sz w:val="28"/>
          <w:szCs w:val="28"/>
        </w:rPr>
        <w:t>'</w:t>
      </w:r>
      <w:r>
        <w:rPr>
          <w:rFonts w:cs="Arial"/>
          <w:kern w:val="0"/>
          <w:sz w:val="28"/>
          <w:szCs w:val="28"/>
        </w:rPr>
        <w:t xml:space="preserve"> income</w:t>
      </w:r>
    </w:p>
    <w:p>
      <w:pPr>
        <w:rPr>
          <w:rFonts w:ascii="Arial" w:hAnsi="Arial" w:eastAsia="仿宋" w:cs="Arial"/>
          <w:b/>
          <w:color w:val="333333"/>
          <w:kern w:val="0"/>
          <w:sz w:val="28"/>
          <w:szCs w:val="28"/>
        </w:rPr>
      </w:pPr>
      <w:r>
        <w:rPr>
          <w:rFonts w:ascii="Arial" w:hAnsi="Arial" w:eastAsia="仿宋" w:cs="Arial"/>
          <w:b/>
          <w:color w:val="333333"/>
          <w:kern w:val="0"/>
          <w:sz w:val="28"/>
          <w:szCs w:val="28"/>
        </w:rPr>
        <w:t>Facebook/YouTube:</w:t>
      </w:r>
    </w:p>
    <w:p>
      <w:pPr>
        <w:rPr>
          <w:rFonts w:cstheme="minorEastAsia"/>
          <w:sz w:val="28"/>
          <w:szCs w:val="28"/>
        </w:rPr>
      </w:pPr>
      <w:r>
        <w:rPr>
          <w:rFonts w:cstheme="minorEastAsia"/>
          <w:sz w:val="28"/>
          <w:szCs w:val="28"/>
        </w:rPr>
        <w:t xml:space="preserve">Impoverished villagers living </w:t>
      </w:r>
      <w:r>
        <w:rPr>
          <w:rFonts w:hint="eastAsia" w:cstheme="minorEastAsia"/>
          <w:sz w:val="28"/>
          <w:szCs w:val="28"/>
        </w:rPr>
        <w:t>i</w:t>
      </w:r>
      <w:r>
        <w:rPr>
          <w:rFonts w:cstheme="minorEastAsia"/>
          <w:sz w:val="28"/>
          <w:szCs w:val="28"/>
        </w:rPr>
        <w:t>n a Tibetan area of Sichuan province have escaped poverty thanks to yak raising. In the last two years, #CNPC</w:t>
      </w:r>
      <w:r>
        <w:rPr>
          <w:rFonts w:hint="eastAsia" w:cstheme="minorEastAsia"/>
          <w:sz w:val="28"/>
          <w:szCs w:val="28"/>
        </w:rPr>
        <w:t>'</w:t>
      </w:r>
      <w:r>
        <w:rPr>
          <w:rFonts w:cstheme="minorEastAsia"/>
          <w:sz w:val="28"/>
          <w:szCs w:val="28"/>
        </w:rPr>
        <w:t>s Chuanqing</w:t>
      </w:r>
      <w:r>
        <w:rPr>
          <w:rFonts w:hint="eastAsia" w:cstheme="minorEastAsia"/>
          <w:sz w:val="28"/>
          <w:szCs w:val="28"/>
        </w:rPr>
        <w:t xml:space="preserve"> </w:t>
      </w:r>
      <w:r>
        <w:rPr>
          <w:rFonts w:cstheme="minorEastAsia"/>
          <w:sz w:val="28"/>
          <w:szCs w:val="28"/>
        </w:rPr>
        <w:t>Drilling Engineering Company donated 500 yaks to them and encouraged them to develop yak raising by making full use of the unique local natural environment.</w:t>
      </w:r>
    </w:p>
    <w:p>
      <w:pPr>
        <w:rPr>
          <w:rFonts w:ascii="Arial" w:hAnsi="Arial" w:eastAsia="仿宋" w:cs="Arial"/>
          <w:b/>
          <w:color w:val="333333"/>
          <w:kern w:val="0"/>
          <w:sz w:val="28"/>
          <w:szCs w:val="28"/>
        </w:rPr>
      </w:pPr>
      <w:r>
        <w:rPr>
          <w:rFonts w:ascii="Arial" w:hAnsi="Arial" w:eastAsia="仿宋" w:cs="Arial"/>
          <w:b/>
          <w:color w:val="333333"/>
          <w:kern w:val="0"/>
          <w:sz w:val="28"/>
          <w:szCs w:val="28"/>
        </w:rPr>
        <w:t>Twitter (280 characters):</w:t>
      </w:r>
    </w:p>
    <w:p>
      <w:pPr>
        <w:rPr>
          <w:rFonts w:ascii="宋体" w:hAnsi="宋体" w:eastAsia="宋体" w:cs="宋体"/>
          <w:color w:val="333333"/>
          <w:kern w:val="0"/>
          <w:sz w:val="28"/>
          <w:szCs w:val="21"/>
        </w:rPr>
      </w:pPr>
      <w:r>
        <w:rPr>
          <w:rFonts w:cstheme="minorEastAsia"/>
          <w:sz w:val="28"/>
          <w:szCs w:val="28"/>
        </w:rPr>
        <w:t xml:space="preserve">Impoverished villagers living </w:t>
      </w:r>
      <w:r>
        <w:rPr>
          <w:rFonts w:hint="eastAsia" w:cstheme="minorEastAsia"/>
          <w:sz w:val="28"/>
          <w:szCs w:val="28"/>
        </w:rPr>
        <w:t>i</w:t>
      </w:r>
      <w:r>
        <w:rPr>
          <w:rFonts w:cstheme="minorEastAsia"/>
          <w:sz w:val="28"/>
          <w:szCs w:val="28"/>
        </w:rPr>
        <w:t>n a Tibetan area of Sichuan province have escaped poverty thanks to yak raising. #CNPC</w:t>
      </w:r>
      <w:r>
        <w:rPr>
          <w:rFonts w:hint="eastAsia" w:cstheme="minorEastAsia"/>
          <w:sz w:val="28"/>
          <w:szCs w:val="28"/>
        </w:rPr>
        <w:t>'</w:t>
      </w:r>
      <w:r>
        <w:rPr>
          <w:rFonts w:cstheme="minorEastAsia"/>
          <w:sz w:val="28"/>
          <w:szCs w:val="28"/>
        </w:rPr>
        <w:t>s Chuanqing</w:t>
      </w:r>
      <w:r>
        <w:rPr>
          <w:rFonts w:hint="eastAsia" w:cstheme="minorEastAsia"/>
          <w:sz w:val="28"/>
          <w:szCs w:val="28"/>
        </w:rPr>
        <w:t xml:space="preserve"> </w:t>
      </w:r>
      <w:r>
        <w:rPr>
          <w:rFonts w:cstheme="minorEastAsia"/>
          <w:sz w:val="28"/>
          <w:szCs w:val="28"/>
        </w:rPr>
        <w:t>Drilling Engineering Company has donated 500 yaks to them in the last two years.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1月8日发布《牦牛变金牛 致富有奔头》（视频）。牦牛变金牛，成了藏区百姓的致富牛。这是中国石油川庆钻探近两年做的一件事。这个公司为四川省石渠县呷依乡的困难群众先后赠送五百头牦牛，利用当地独特的自然环境，发展牦牛养殖业。乡村变美了，老人孩子笑得更开心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该帖文总浏览量31.7万，总互动量12565次，总点赞量527次，获得42次转发，</w:t>
      </w:r>
      <w:r>
        <w:rPr>
          <w:rFonts w:ascii="仿宋" w:hAnsi="仿宋" w:eastAsia="仿宋"/>
          <w:sz w:val="28"/>
          <w:szCs w:val="28"/>
        </w:rPr>
        <w:t>被中国网官方账号转发，</w:t>
      </w:r>
      <w:r>
        <w:rPr>
          <w:rFonts w:hint="eastAsia" w:ascii="仿宋" w:hAnsi="仿宋" w:eastAsia="仿宋"/>
          <w:sz w:val="28"/>
          <w:szCs w:val="28"/>
        </w:rPr>
        <w:t>9条留言。网友Shafa Thalvi在英文Facebook主页下留言：“太美了！”网友Waqar Jatoi在英文Facebook主页下留言：“太棒啦！”网友Кодзима Гений在俄文Twitter主页下留言：“酷！”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175250" cy="3827145"/>
            <wp:effectExtent l="0" t="0" r="6350" b="13335"/>
            <wp:docPr id="17" name="图片 16" descr="20210108 牦牛变金牛 致富有奔头-英文Facebook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20210108 牦牛变金牛 致富有奔头-英文Facebook截图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542" cy="38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783965" cy="6599555"/>
            <wp:effectExtent l="0" t="0" r="10795" b="14605"/>
            <wp:docPr id="22" name="图片 21" descr="20210108 牦牛变金牛 致富有奔头-英文Facebook评论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20210108 牦牛变金牛 致富有奔头-英文Facebook评论截图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540" cy="660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OGZjN2MyYjZmZTcyZjRhOWM1NmMxMjg1NWQ2NGUifQ=="/>
  </w:docVars>
  <w:rsids>
    <w:rsidRoot w:val="00A87615"/>
    <w:rsid w:val="00080931"/>
    <w:rsid w:val="00187703"/>
    <w:rsid w:val="004921EC"/>
    <w:rsid w:val="005959ED"/>
    <w:rsid w:val="005B0002"/>
    <w:rsid w:val="005D1CB4"/>
    <w:rsid w:val="00743521"/>
    <w:rsid w:val="00893750"/>
    <w:rsid w:val="009C29ED"/>
    <w:rsid w:val="00A87615"/>
    <w:rsid w:val="00BB2EE7"/>
    <w:rsid w:val="00C8651C"/>
    <w:rsid w:val="00CA705D"/>
    <w:rsid w:val="00CE7A62"/>
    <w:rsid w:val="00D551B2"/>
    <w:rsid w:val="00DC2B84"/>
    <w:rsid w:val="0E3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ascii="等线 Light" w:hAnsi="等线 Light" w:eastAsia="宋体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副标题 Char"/>
    <w:basedOn w:val="7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副标题 Char1"/>
    <w:link w:val="4"/>
    <w:uiPriority w:val="11"/>
    <w:rPr>
      <w:rFonts w:ascii="等线 Light" w:hAnsi="等线 Light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677</Characters>
  <Lines>5</Lines>
  <Paragraphs>1</Paragraphs>
  <TotalTime>1</TotalTime>
  <ScaleCrop>false</ScaleCrop>
  <LinksUpToDate>false</LinksUpToDate>
  <CharactersWithSpaces>774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2021-01-07T01:53:00Z</dcterms:created>
  <dc:creator>陈超</dc:creator>
  <cp:lastModifiedBy>BABYPAPA</cp:lastModifiedBy>
  <dcterms:modified xsi:type="dcterms:W3CDTF">2022-05-16T18:07:13Z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C3C4BB91BBEB4F549F86D91BFB21AB0F</vt:lpwstr>
  </property>
</Properties>
</file>