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E9" w:rsidRDefault="005957E9" w:rsidP="005957E9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7</w:t>
      </w:r>
    </w:p>
    <w:p w:rsidR="005957E9" w:rsidRDefault="005957E9" w:rsidP="005957E9">
      <w:pPr>
        <w:autoSpaceDE w:val="0"/>
        <w:autoSpaceDN w:val="0"/>
        <w:adjustRightInd w:val="0"/>
        <w:spacing w:afterLines="50" w:after="156"/>
        <w:jc w:val="center"/>
        <w:rPr>
          <w:rFonts w:ascii="华文中宋" w:eastAsia="华文中宋" w:hAnsi="华文中宋" w:cs="仿宋"/>
          <w:color w:val="000000"/>
          <w:kern w:val="0"/>
          <w:sz w:val="36"/>
          <w:szCs w:val="36"/>
          <w:lang w:val="zh-CN"/>
        </w:rPr>
      </w:pPr>
      <w:r>
        <w:rPr>
          <w:rFonts w:ascii="华文中宋" w:eastAsia="华文中宋" w:hAnsi="华文中宋" w:cs="黑体"/>
          <w:sz w:val="36"/>
          <w:szCs w:val="36"/>
          <w:lang w:val="zh-CN"/>
        </w:rPr>
        <w:t>201</w:t>
      </w:r>
      <w:r>
        <w:rPr>
          <w:rFonts w:ascii="华文中宋" w:eastAsia="华文中宋" w:hAnsi="华文中宋" w:cs="黑体" w:hint="eastAsia"/>
          <w:sz w:val="36"/>
          <w:szCs w:val="36"/>
        </w:rPr>
        <w:t>9</w:t>
      </w:r>
      <w:r>
        <w:rPr>
          <w:rFonts w:ascii="华文中宋" w:eastAsia="华文中宋" w:hAnsi="华文中宋" w:cs="黑体" w:hint="eastAsia"/>
          <w:sz w:val="36"/>
          <w:szCs w:val="36"/>
          <w:lang w:val="zh-CN"/>
        </w:rPr>
        <w:t>年每月第二周刊载作品目录</w:t>
      </w:r>
    </w:p>
    <w:tbl>
      <w:tblPr>
        <w:tblW w:w="9163" w:type="dxa"/>
        <w:jc w:val="center"/>
        <w:tblLayout w:type="fixed"/>
        <w:tblLook w:val="04A0" w:firstRow="1" w:lastRow="0" w:firstColumn="1" w:lastColumn="0" w:noHBand="0" w:noVBand="1"/>
      </w:tblPr>
      <w:tblGrid>
        <w:gridCol w:w="1015"/>
        <w:gridCol w:w="5835"/>
        <w:gridCol w:w="2313"/>
      </w:tblGrid>
      <w:tr w:rsidR="005957E9" w:rsidTr="00A27E75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月份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标题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刊载日期</w:t>
            </w:r>
          </w:p>
        </w:tc>
      </w:tr>
      <w:tr w:rsidR="005957E9" w:rsidTr="00A27E75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1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5957E9" w:rsidTr="00A27E75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5957E9" w:rsidTr="00A27E75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3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5957E9" w:rsidTr="00A27E75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4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5957E9" w:rsidTr="00A27E75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5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5957E9" w:rsidTr="00A27E75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6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5957E9" w:rsidTr="00A27E75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7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5957E9" w:rsidTr="00A27E75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8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5957E9" w:rsidTr="00A27E75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9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5957E9" w:rsidTr="00A27E75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10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5957E9" w:rsidTr="00A27E75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11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5957E9" w:rsidTr="00A27E75">
        <w:trPr>
          <w:trHeight w:hRule="exact" w:val="680"/>
          <w:jc w:val="center"/>
        </w:trPr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12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月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7E9" w:rsidRDefault="005957E9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</w:tbl>
    <w:p w:rsidR="005957E9" w:rsidRDefault="005957E9" w:rsidP="005957E9">
      <w:pPr>
        <w:autoSpaceDE w:val="0"/>
        <w:autoSpaceDN w:val="0"/>
        <w:adjustRightInd w:val="0"/>
        <w:spacing w:line="420" w:lineRule="exact"/>
        <w:rPr>
          <w:rFonts w:ascii="仿宋" w:eastAsia="仿宋" w:hAnsi="仿宋"/>
          <w:sz w:val="32"/>
          <w:szCs w:val="32"/>
        </w:rPr>
      </w:pPr>
      <w:r>
        <w:rPr>
          <w:rFonts w:ascii="楷体" w:eastAsia="楷体" w:hAnsi="楷体" w:hint="eastAsia"/>
          <w:sz w:val="28"/>
        </w:rPr>
        <w:t>填写连续</w:t>
      </w:r>
      <w:r>
        <w:rPr>
          <w:rFonts w:ascii="楷体" w:eastAsia="楷体" w:hAnsi="楷体"/>
          <w:sz w:val="28"/>
        </w:rPr>
        <w:t>12</w:t>
      </w:r>
      <w:r>
        <w:rPr>
          <w:rFonts w:ascii="楷体" w:eastAsia="楷体" w:hAnsi="楷体" w:hint="eastAsia"/>
          <w:sz w:val="28"/>
        </w:rPr>
        <w:t>个月每月第二周刊载的作品标题（如遇重大节假日或重大事件，顺延一周），日刊栏目填写每月第二周任一天刊载的作品标题，动态消息集纳式栏目填报栏目名称。</w:t>
      </w:r>
    </w:p>
    <w:p w:rsidR="005957E9" w:rsidRDefault="005957E9" w:rsidP="005957E9">
      <w:pPr>
        <w:pStyle w:val="1"/>
        <w:spacing w:line="455" w:lineRule="exact"/>
        <w:ind w:left="754" w:firstLine="2081"/>
        <w:jc w:val="left"/>
      </w:pPr>
    </w:p>
    <w:p w:rsidR="005957E9" w:rsidRDefault="005957E9" w:rsidP="005957E9">
      <w:pPr>
        <w:pStyle w:val="1"/>
        <w:spacing w:line="455" w:lineRule="exact"/>
        <w:ind w:left="754" w:firstLine="2081"/>
        <w:jc w:val="left"/>
      </w:pPr>
    </w:p>
    <w:p w:rsidR="005957E9" w:rsidRDefault="005957E9" w:rsidP="005957E9">
      <w:pPr>
        <w:pStyle w:val="1"/>
        <w:spacing w:line="455" w:lineRule="exact"/>
        <w:ind w:left="754" w:firstLine="2081"/>
        <w:jc w:val="left"/>
      </w:pPr>
    </w:p>
    <w:p w:rsidR="005957E9" w:rsidRDefault="005957E9" w:rsidP="005957E9">
      <w:pPr>
        <w:pStyle w:val="1"/>
        <w:spacing w:line="455" w:lineRule="exact"/>
        <w:ind w:left="754" w:firstLine="2081"/>
        <w:jc w:val="left"/>
      </w:pPr>
    </w:p>
    <w:p w:rsidR="005957E9" w:rsidRDefault="005957E9" w:rsidP="005957E9">
      <w:pPr>
        <w:pStyle w:val="1"/>
        <w:spacing w:line="455" w:lineRule="exact"/>
        <w:ind w:left="754" w:firstLine="2081"/>
        <w:jc w:val="left"/>
      </w:pPr>
    </w:p>
    <w:p w:rsidR="005957E9" w:rsidRDefault="005957E9" w:rsidP="005957E9">
      <w:pPr>
        <w:spacing w:after="100" w:afterAutospacing="1" w:line="44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lastRenderedPageBreak/>
        <w:t>参评作品推荐表填报说明</w:t>
      </w:r>
    </w:p>
    <w:p w:rsidR="005957E9" w:rsidRDefault="005957E9" w:rsidP="005957E9">
      <w:pPr>
        <w:pStyle w:val="2"/>
        <w:keepNext w:val="0"/>
        <w:keepLines w:val="0"/>
        <w:spacing w:before="0" w:after="0" w:line="460" w:lineRule="exact"/>
        <w:ind w:firstLineChars="200" w:firstLine="640"/>
        <w:rPr>
          <w:rFonts w:ascii="华文仿宋" w:eastAsia="华文仿宋" w:hAnsi="华文仿宋"/>
          <w:b w:val="0"/>
        </w:rPr>
      </w:pPr>
    </w:p>
    <w:p w:rsidR="005957E9" w:rsidRDefault="005957E9" w:rsidP="005957E9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1.作品标题：要求与刊播作品一致，有副标题、肩题等形式标题的作品，填报主标题即可。</w:t>
      </w:r>
    </w:p>
    <w:p w:rsidR="005957E9" w:rsidRDefault="005957E9" w:rsidP="005957E9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2.参评项目：按照本办法“评选项目”所列，清晰规范填写所参评项目。</w:t>
      </w:r>
    </w:p>
    <w:p w:rsidR="005957E9" w:rsidRDefault="005957E9" w:rsidP="005957E9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3.体裁：所申报的评选项目下含多个体裁类别的，务必清晰准确填报作品的体裁，避免工作人员、审核委员、评委产生误判。</w:t>
      </w:r>
    </w:p>
    <w:p w:rsidR="005957E9" w:rsidRDefault="005957E9" w:rsidP="005957E9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4.语种：中文以外语种的作品，在此填写作品语言文字种类，以便安排专业人员评审。</w:t>
      </w:r>
    </w:p>
    <w:p w:rsidR="005957E9" w:rsidRDefault="005957E9" w:rsidP="005957E9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5.作者、编辑：务必按本办法规定，填写作者（主创人员）和编辑姓名。按“集体”申报，须附对作品做出核心贡献、主要贡献的人员名单。</w:t>
      </w:r>
    </w:p>
    <w:p w:rsidR="005957E9" w:rsidRDefault="005957E9" w:rsidP="005957E9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6.刊播单位：必须按照主管部门批准的单位名称填写，不必填写单位内设部门、频道、频率等。</w:t>
      </w:r>
    </w:p>
    <w:p w:rsidR="005957E9" w:rsidRDefault="005957E9" w:rsidP="005957E9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7.刊播日期：报纸作品填写见报日期；通讯社作品填写发稿日期；新闻论文填写年度刊期；广播、电视作品填报播出日期和时、分。</w:t>
      </w:r>
    </w:p>
    <w:p w:rsidR="005957E9" w:rsidRDefault="005957E9" w:rsidP="005957E9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8.刊播版面（名称和版次）：报纸作品填写版面名称和版次；通讯社和新闻论文可不填报；广播、电视作品填报栏目或专题节目名称。</w:t>
      </w:r>
    </w:p>
    <w:p w:rsidR="005957E9" w:rsidRDefault="005957E9" w:rsidP="005957E9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9.作品字数（时长）：文字作品填报字数。统计时按正文字数计算，含标点符号，不含标题、署名、注释等内容。申报时以Word“字数统计”栏“字数”项为准。音视频作品填报时长。统计时，广告不计入时长。</w:t>
      </w:r>
    </w:p>
    <w:p w:rsidR="005957E9" w:rsidRDefault="005957E9" w:rsidP="005957E9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10.采编过程（作品简介）：择要填报，字数不得超过500字。</w:t>
      </w:r>
    </w:p>
    <w:p w:rsidR="005957E9" w:rsidRDefault="005957E9" w:rsidP="005957E9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11.社会效果：择要填报作品刊播后的社会影响，转载、引用情况和应用媒体融合报道、新媒体情况。通讯社作品填报落地和采用情况。字数不超过500字。</w:t>
      </w:r>
    </w:p>
    <w:p w:rsidR="005957E9" w:rsidRDefault="005957E9" w:rsidP="005957E9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参评国际传播的作品，在该栏内同时填报境外落地、转载情况。通过网络转载的，需注明转载链接，并提供境外用户浏览量和点击率（可另附页）。</w:t>
      </w:r>
    </w:p>
    <w:p w:rsidR="005957E9" w:rsidRDefault="005957E9" w:rsidP="005957E9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12.初评评语（推荐理由）：无评语及推荐理由的，不予受理。</w:t>
      </w:r>
    </w:p>
    <w:p w:rsidR="005957E9" w:rsidRDefault="005957E9" w:rsidP="005957E9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组织推荐作品，由报送单位或专项初评单位填写。自荐（他荐）作品，由推荐人（或推荐单位主要负责人）填写。</w:t>
      </w:r>
    </w:p>
    <w:p w:rsidR="005957E9" w:rsidRDefault="005957E9" w:rsidP="005957E9">
      <w:pPr>
        <w:pStyle w:val="2"/>
        <w:keepNext w:val="0"/>
        <w:keepLines w:val="0"/>
        <w:spacing w:before="0" w:after="0" w:line="460" w:lineRule="exact"/>
        <w:ind w:firstLineChars="200" w:firstLine="600"/>
        <w:rPr>
          <w:rFonts w:ascii="仿宋" w:eastAsia="仿宋" w:hAnsi="仿宋" w:cs="仿宋"/>
          <w:b w:val="0"/>
          <w:sz w:val="30"/>
          <w:szCs w:val="30"/>
        </w:rPr>
      </w:pPr>
      <w:r>
        <w:rPr>
          <w:rFonts w:ascii="仿宋" w:eastAsia="仿宋" w:hAnsi="仿宋" w:cs="仿宋" w:hint="eastAsia"/>
          <w:b w:val="0"/>
          <w:sz w:val="30"/>
          <w:szCs w:val="30"/>
        </w:rPr>
        <w:t>13.单位意见：自荐（他荐）作品必须由单位所属相关报送单位对作品政治方向、舆论导向、业务水平及报送材料审核把关，并经该单位主要领导签名确认后，加盖单位公章。</w:t>
      </w:r>
    </w:p>
    <w:p w:rsidR="0045350A" w:rsidRPr="005957E9" w:rsidRDefault="005957E9"/>
    <w:sectPr w:rsidR="0045350A" w:rsidRPr="005957E9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E9"/>
    <w:rsid w:val="001D265C"/>
    <w:rsid w:val="00265816"/>
    <w:rsid w:val="003C38CA"/>
    <w:rsid w:val="005957E9"/>
    <w:rsid w:val="008F3331"/>
    <w:rsid w:val="00931A67"/>
    <w:rsid w:val="009619BB"/>
    <w:rsid w:val="00BA6E6F"/>
    <w:rsid w:val="00BD2D30"/>
    <w:rsid w:val="00E8094E"/>
    <w:rsid w:val="00EC53D9"/>
    <w:rsid w:val="00F237B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EDD575D5-D80B-BE48-A94A-263E2DB1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957E9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rsid w:val="005957E9"/>
    <w:pPr>
      <w:ind w:left="759"/>
      <w:outlineLvl w:val="0"/>
    </w:pPr>
    <w:rPr>
      <w:rFonts w:ascii="楷体" w:eastAsia="楷体" w:hAnsi="楷体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957E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5957E9"/>
    <w:rPr>
      <w:rFonts w:ascii="楷体" w:eastAsia="楷体" w:hAnsi="楷体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5957E9"/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2020-03-24T03:36:00Z</dcterms:created>
  <dcterms:modified xsi:type="dcterms:W3CDTF">2020-03-24T03:36:00Z</dcterms:modified>
</cp:coreProperties>
</file>