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6" w:rsidRDefault="009026B6" w:rsidP="009026B6">
      <w:pPr>
        <w:autoSpaceDE w:val="0"/>
        <w:autoSpaceDN w:val="0"/>
        <w:adjustRightInd w:val="0"/>
        <w:rPr>
          <w:rFonts w:ascii="仿宋" w:eastAsia="仿宋" w:hAnsi="等线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等线" w:cs="仿宋"/>
          <w:bCs/>
          <w:color w:val="000000"/>
          <w:kern w:val="0"/>
          <w:sz w:val="32"/>
          <w:szCs w:val="32"/>
          <w:lang w:val="zh-CN"/>
        </w:rPr>
        <w:t>2</w:t>
      </w:r>
    </w:p>
    <w:p w:rsidR="009026B6" w:rsidRDefault="009026B6" w:rsidP="009026B6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/>
      </w:tblPr>
      <w:tblGrid>
        <w:gridCol w:w="1062"/>
        <w:gridCol w:w="336"/>
        <w:gridCol w:w="798"/>
        <w:gridCol w:w="368"/>
        <w:gridCol w:w="1191"/>
        <w:gridCol w:w="91"/>
        <w:gridCol w:w="902"/>
        <w:gridCol w:w="29"/>
        <w:gridCol w:w="351"/>
        <w:gridCol w:w="729"/>
        <w:gridCol w:w="6"/>
        <w:gridCol w:w="497"/>
        <w:gridCol w:w="418"/>
        <w:gridCol w:w="9"/>
        <w:gridCol w:w="565"/>
        <w:gridCol w:w="89"/>
        <w:gridCol w:w="1534"/>
      </w:tblGrid>
      <w:tr w:rsidR="009026B6" w:rsidTr="00E90B4D">
        <w:trPr>
          <w:trHeight w:val="479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6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9026B6" w:rsidTr="00E90B4D">
        <w:trPr>
          <w:trHeight w:val="231"/>
          <w:jc w:val="center"/>
        </w:trPr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96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9026B6" w:rsidTr="00E90B4D">
        <w:trPr>
          <w:trHeight w:val="539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作　者</w:t>
            </w:r>
          </w:p>
        </w:tc>
        <w:tc>
          <w:tcPr>
            <w:tcW w:w="3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责任编辑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9026B6" w:rsidTr="00E90B4D">
        <w:trPr>
          <w:trHeight w:val="547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ascii="仿宋" w:eastAsia="仿宋" w:hAnsi="等线" w:cs="仿宋" w:hint="eastAsia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/>
                <w:sz w:val="28"/>
                <w:szCs w:val="28"/>
                <w:lang w:val="zh-CN"/>
              </w:rPr>
              <w:t>2016</w:t>
            </w:r>
            <w:r>
              <w:rPr>
                <w:rFonts w:ascii="仿宋" w:eastAsia="仿宋" w:hAnsi="等线" w:cs="仿宋" w:hint="eastAsia"/>
                <w:sz w:val="28"/>
                <w:szCs w:val="28"/>
                <w:lang w:val="zh-CN"/>
              </w:rPr>
              <w:t>年月日</w:t>
            </w:r>
          </w:p>
        </w:tc>
      </w:tr>
      <w:tr w:rsidR="009026B6" w:rsidTr="00E90B4D">
        <w:trPr>
          <w:trHeight w:val="547"/>
          <w:jc w:val="center"/>
        </w:trPr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等线" w:cs="仿宋" w:hint="eastAsia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2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等线" w:cs="仿宋"/>
                <w:sz w:val="28"/>
                <w:szCs w:val="28"/>
                <w:lang w:val="zh-CN"/>
              </w:rPr>
            </w:pPr>
          </w:p>
        </w:tc>
      </w:tr>
      <w:tr w:rsidR="009026B6" w:rsidTr="00E90B4D">
        <w:trPr>
          <w:trHeight w:val="547"/>
          <w:jc w:val="center"/>
        </w:trPr>
        <w:tc>
          <w:tcPr>
            <w:tcW w:w="3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</w:rPr>
              <w:t>自荐作品所获奖项名称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省部级以上或中央新闻单位社（台）级新闻奖</w:t>
            </w:r>
          </w:p>
        </w:tc>
        <w:tc>
          <w:tcPr>
            <w:tcW w:w="522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9026B6" w:rsidTr="00E90B4D">
        <w:trPr>
          <w:trHeight w:hRule="exact" w:val="1325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参评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作品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20" w:lineRule="exact"/>
              <w:ind w:firstLineChars="200" w:firstLine="420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在本栏内填报作品采编过程、社会效果等情况，包括媒体融合报道情况和应用新媒体情况。国际传播奖项参评作品，务请在此栏内同时填报境外落地、转载情况。通过网络转载的，需注明转载链接，并提供境外用户的浏览量和点击率（可另附页）。</w:t>
            </w:r>
          </w:p>
        </w:tc>
      </w:tr>
      <w:tr w:rsidR="009026B6" w:rsidTr="00E90B4D">
        <w:trPr>
          <w:trHeight w:val="198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4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推荐</w:t>
            </w:r>
          </w:p>
          <w:p w:rsidR="009026B6" w:rsidRDefault="009026B6" w:rsidP="00E90B4D">
            <w:pPr>
              <w:spacing w:line="42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ind w:firstLineChars="200" w:firstLine="420"/>
              <w:rPr>
                <w:rFonts w:ascii="仿宋_GB2312" w:eastAsia="仿宋_GB2312" w:hAnsi="仿宋" w:cs="Times New Roman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及以上职称）填写推荐理由，并由推荐人、自荐（他荐）人签名（单位自荐、他荐的，由单位负责人签名并加盖单位公章）。</w:t>
            </w:r>
          </w:p>
          <w:p w:rsidR="009026B6" w:rsidRDefault="009026B6" w:rsidP="00E90B4D">
            <w:pPr>
              <w:spacing w:line="420" w:lineRule="exact"/>
              <w:ind w:firstLineChars="1550" w:firstLine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9026B6" w:rsidRDefault="009026B6" w:rsidP="00E90B4D">
            <w:pPr>
              <w:ind w:firstLineChars="1400" w:firstLine="392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2017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9026B6" w:rsidTr="00E90B4D">
        <w:trPr>
          <w:trHeight w:hRule="exact" w:val="1652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初评</w:t>
            </w:r>
          </w:p>
          <w:p w:rsidR="009026B6" w:rsidRDefault="009026B6" w:rsidP="00E90B4D">
            <w:pPr>
              <w:spacing w:line="5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ind w:firstLineChars="200" w:firstLine="420"/>
              <w:rPr>
                <w:rFonts w:ascii="仿宋" w:eastAsia="仿宋" w:hAnsi="仿宋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808080"/>
                <w:szCs w:val="21"/>
              </w:rPr>
              <w:t>中国新闻奖副刊初评委员会在本栏内填报评语及推荐理由。由初评委员会主任签名确认并加盖初评单位公章。</w:t>
            </w:r>
          </w:p>
          <w:p w:rsidR="009026B6" w:rsidRDefault="009026B6" w:rsidP="00E90B4D">
            <w:pPr>
              <w:spacing w:line="420" w:lineRule="exact"/>
              <w:ind w:firstLineChars="1550" w:firstLine="43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9026B6" w:rsidRDefault="009026B6" w:rsidP="00E90B4D">
            <w:pPr>
              <w:ind w:firstLineChars="1400" w:firstLine="3920"/>
              <w:rPr>
                <w:rFonts w:ascii="仿宋_GB2312" w:eastAsia="仿宋_GB2312" w:hAnsi="等线" w:cs="Times New Roman"/>
                <w:color w:val="808080"/>
                <w:szCs w:val="21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2017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9026B6" w:rsidTr="00E90B4D">
        <w:trPr>
          <w:trHeight w:hRule="exact" w:val="434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联系人</w:t>
            </w:r>
            <w:r>
              <w:rPr>
                <w:rFonts w:ascii="仿宋" w:eastAsia="仿宋" w:hAnsi="仿宋" w:cs="Times New Roman"/>
                <w:b/>
                <w:szCs w:val="21"/>
              </w:rPr>
              <w:t>(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作者</w:t>
            </w:r>
            <w:r>
              <w:rPr>
                <w:rFonts w:ascii="仿宋" w:eastAsia="仿宋" w:hAnsi="仿宋" w:cs="Times New Roman"/>
                <w:b/>
                <w:szCs w:val="21"/>
              </w:rPr>
              <w:t>)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ind w:firstLineChars="200" w:firstLine="422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9026B6" w:rsidTr="00E90B4D">
        <w:trPr>
          <w:trHeight w:hRule="exact" w:val="41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9026B6" w:rsidTr="00E90B4D">
        <w:trPr>
          <w:trHeight w:hRule="exact" w:val="366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9026B6" w:rsidTr="00E90B4D">
        <w:trPr>
          <w:trHeight w:val="350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仅限自荐</w:t>
            </w:r>
          </w:p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9026B6" w:rsidTr="00E90B4D">
        <w:trPr>
          <w:trHeight w:hRule="exact" w:val="476"/>
          <w:jc w:val="center"/>
        </w:trPr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推荐人姓名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单位及职称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B6" w:rsidRDefault="009026B6" w:rsidP="00E90B4D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</w:tbl>
    <w:p w:rsidR="009026B6" w:rsidRDefault="009026B6" w:rsidP="009026B6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</w:p>
    <w:p w:rsidR="00C90ECD" w:rsidRDefault="00C90ECD"/>
    <w:sectPr w:rsidR="00C90ECD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6B6"/>
    <w:rsid w:val="009026B6"/>
    <w:rsid w:val="00C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2017-03-02T03:48:00Z</dcterms:created>
  <dcterms:modified xsi:type="dcterms:W3CDTF">2017-03-02T03:48:00Z</dcterms:modified>
</cp:coreProperties>
</file>